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0912" w14:textId="77777777" w:rsidR="007810C9" w:rsidRDefault="007810C9" w:rsidP="007810C9">
      <w:pPr>
        <w:pStyle w:val="Default"/>
      </w:pPr>
    </w:p>
    <w:p w14:paraId="122FCA41" w14:textId="77777777" w:rsidR="007810C9" w:rsidRDefault="007810C9" w:rsidP="007810C9">
      <w:pPr>
        <w:pStyle w:val="Default"/>
        <w:rPr>
          <w:b/>
          <w:bCs/>
          <w:sz w:val="23"/>
          <w:szCs w:val="23"/>
        </w:rPr>
      </w:pPr>
      <w:r>
        <w:t xml:space="preserve"> </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7810C9" w:rsidRPr="00093553" w14:paraId="71C218CC" w14:textId="77777777" w:rsidTr="001D5015">
        <w:trPr>
          <w:trHeight w:val="292"/>
        </w:trPr>
        <w:tc>
          <w:tcPr>
            <w:tcW w:w="4676" w:type="dxa"/>
          </w:tcPr>
          <w:p w14:paraId="4E6EECDD" w14:textId="77777777" w:rsidR="007810C9" w:rsidRDefault="007810C9" w:rsidP="001D5015">
            <w:pPr>
              <w:pStyle w:val="TableParagraph"/>
              <w:spacing w:before="1" w:line="272" w:lineRule="exact"/>
              <w:rPr>
                <w:rFonts w:ascii="Arial" w:hAnsi="Arial" w:cs="Arial"/>
                <w:b/>
                <w:sz w:val="24"/>
              </w:rPr>
            </w:pPr>
            <w:r w:rsidRPr="00093553">
              <w:rPr>
                <w:rFonts w:ascii="Arial" w:hAnsi="Arial" w:cs="Arial"/>
                <w:b/>
                <w:sz w:val="24"/>
              </w:rPr>
              <w:t>POLICY MANUAL</w:t>
            </w:r>
          </w:p>
          <w:p w14:paraId="1081BE8B" w14:textId="77777777" w:rsidR="007810C9" w:rsidRPr="00093553" w:rsidRDefault="007810C9" w:rsidP="001D5015">
            <w:pPr>
              <w:pStyle w:val="TableParagraph"/>
              <w:spacing w:before="1" w:line="272" w:lineRule="exact"/>
              <w:rPr>
                <w:rFonts w:ascii="Arial" w:hAnsi="Arial" w:cs="Arial"/>
                <w:b/>
                <w:sz w:val="24"/>
              </w:rPr>
            </w:pPr>
          </w:p>
        </w:tc>
        <w:tc>
          <w:tcPr>
            <w:tcW w:w="4676" w:type="dxa"/>
          </w:tcPr>
          <w:p w14:paraId="5C778F52" w14:textId="7A45AC43" w:rsidR="007810C9" w:rsidRPr="00093553" w:rsidRDefault="007810C9" w:rsidP="001D5015">
            <w:pPr>
              <w:pStyle w:val="TableParagraph"/>
              <w:spacing w:before="1" w:line="272" w:lineRule="exact"/>
              <w:rPr>
                <w:rFonts w:ascii="Arial" w:hAnsi="Arial" w:cs="Arial"/>
                <w:b/>
                <w:sz w:val="24"/>
              </w:rPr>
            </w:pPr>
            <w:r w:rsidRPr="00093553">
              <w:rPr>
                <w:rFonts w:ascii="Arial" w:hAnsi="Arial" w:cs="Arial"/>
                <w:b/>
                <w:sz w:val="24"/>
              </w:rPr>
              <w:t xml:space="preserve">Policy No. </w:t>
            </w:r>
            <w:r w:rsidR="00417FD4">
              <w:rPr>
                <w:rFonts w:ascii="Arial" w:hAnsi="Arial" w:cs="Arial"/>
                <w:b/>
                <w:sz w:val="24"/>
              </w:rPr>
              <w:t>9</w:t>
            </w:r>
            <w:r w:rsidR="007E6D13">
              <w:rPr>
                <w:rFonts w:ascii="Arial" w:hAnsi="Arial" w:cs="Arial"/>
                <w:b/>
                <w:sz w:val="24"/>
              </w:rPr>
              <w:t>4</w:t>
            </w:r>
            <w:r>
              <w:rPr>
                <w:rFonts w:ascii="Arial" w:hAnsi="Arial" w:cs="Arial"/>
                <w:b/>
                <w:sz w:val="24"/>
              </w:rPr>
              <w:t>-2023</w:t>
            </w:r>
          </w:p>
        </w:tc>
      </w:tr>
      <w:tr w:rsidR="007810C9" w:rsidRPr="00093553" w14:paraId="43006A7F" w14:textId="77777777" w:rsidTr="001D5015">
        <w:trPr>
          <w:trHeight w:val="582"/>
        </w:trPr>
        <w:tc>
          <w:tcPr>
            <w:tcW w:w="4676" w:type="dxa"/>
          </w:tcPr>
          <w:p w14:paraId="3E3E4C69" w14:textId="77777777" w:rsidR="007810C9" w:rsidRPr="00093553" w:rsidRDefault="007810C9" w:rsidP="001D5015">
            <w:pPr>
              <w:pStyle w:val="TableParagraph"/>
              <w:spacing w:before="6" w:line="292" w:lineRule="exact"/>
              <w:ind w:right="1167"/>
              <w:rPr>
                <w:rFonts w:ascii="Arial" w:hAnsi="Arial" w:cs="Arial"/>
                <w:b/>
                <w:sz w:val="24"/>
              </w:rPr>
            </w:pPr>
            <w:r>
              <w:rPr>
                <w:rFonts w:ascii="Arial" w:hAnsi="Arial" w:cs="Arial"/>
                <w:b/>
                <w:sz w:val="24"/>
              </w:rPr>
              <w:t>Township</w:t>
            </w:r>
            <w:r w:rsidRPr="00093553">
              <w:rPr>
                <w:rFonts w:ascii="Arial" w:hAnsi="Arial" w:cs="Arial"/>
                <w:b/>
                <w:sz w:val="24"/>
              </w:rPr>
              <w:t xml:space="preserve"> of North </w:t>
            </w:r>
            <w:r>
              <w:rPr>
                <w:rFonts w:ascii="Arial" w:hAnsi="Arial" w:cs="Arial"/>
                <w:b/>
                <w:sz w:val="24"/>
              </w:rPr>
              <w:t>D</w:t>
            </w:r>
            <w:r w:rsidRPr="00093553">
              <w:rPr>
                <w:rFonts w:ascii="Arial" w:hAnsi="Arial" w:cs="Arial"/>
                <w:b/>
                <w:sz w:val="24"/>
              </w:rPr>
              <w:t>undas</w:t>
            </w:r>
          </w:p>
        </w:tc>
        <w:tc>
          <w:tcPr>
            <w:tcW w:w="4676" w:type="dxa"/>
          </w:tcPr>
          <w:p w14:paraId="77062D2F" w14:textId="5295F3F4" w:rsidR="007810C9" w:rsidRPr="00093553" w:rsidRDefault="007810C9" w:rsidP="001D5015">
            <w:pPr>
              <w:pStyle w:val="TableParagraph"/>
              <w:spacing w:before="6" w:line="292" w:lineRule="exact"/>
              <w:ind w:right="640"/>
              <w:rPr>
                <w:rFonts w:ascii="Arial" w:hAnsi="Arial" w:cs="Arial"/>
                <w:b/>
                <w:sz w:val="24"/>
              </w:rPr>
            </w:pPr>
            <w:r w:rsidRPr="00093553">
              <w:rPr>
                <w:rFonts w:ascii="Arial" w:hAnsi="Arial" w:cs="Arial"/>
                <w:b/>
                <w:sz w:val="24"/>
              </w:rPr>
              <w:t xml:space="preserve">Effective Date: </w:t>
            </w:r>
            <w:r w:rsidR="00673F62">
              <w:rPr>
                <w:rFonts w:ascii="Arial" w:hAnsi="Arial" w:cs="Arial"/>
                <w:b/>
                <w:sz w:val="24"/>
              </w:rPr>
              <w:t>April 12, 2023</w:t>
            </w:r>
          </w:p>
        </w:tc>
      </w:tr>
      <w:tr w:rsidR="007810C9" w:rsidRPr="00093553" w14:paraId="677AC701" w14:textId="77777777" w:rsidTr="001D5015">
        <w:trPr>
          <w:trHeight w:val="285"/>
        </w:trPr>
        <w:tc>
          <w:tcPr>
            <w:tcW w:w="4676" w:type="dxa"/>
          </w:tcPr>
          <w:p w14:paraId="02025EE2" w14:textId="77777777" w:rsidR="007810C9" w:rsidRDefault="007810C9" w:rsidP="001D5015">
            <w:pPr>
              <w:pStyle w:val="TableParagraph"/>
              <w:rPr>
                <w:rFonts w:ascii="Arial" w:hAnsi="Arial" w:cs="Arial"/>
                <w:b/>
                <w:sz w:val="24"/>
              </w:rPr>
            </w:pPr>
          </w:p>
          <w:p w14:paraId="2FFEC84A" w14:textId="5D372E47" w:rsidR="007810C9" w:rsidRDefault="007810C9" w:rsidP="001D5015">
            <w:pPr>
              <w:pStyle w:val="TableParagraph"/>
              <w:rPr>
                <w:rFonts w:ascii="Arial" w:hAnsi="Arial" w:cs="Arial"/>
                <w:b/>
                <w:sz w:val="24"/>
              </w:rPr>
            </w:pPr>
            <w:r w:rsidRPr="00093553">
              <w:rPr>
                <w:rFonts w:ascii="Arial" w:hAnsi="Arial" w:cs="Arial"/>
                <w:b/>
                <w:sz w:val="24"/>
              </w:rPr>
              <w:t xml:space="preserve">Subject: </w:t>
            </w:r>
            <w:r w:rsidR="007D3D4F">
              <w:rPr>
                <w:rFonts w:ascii="Arial" w:hAnsi="Arial" w:cs="Arial"/>
                <w:b/>
                <w:sz w:val="24"/>
              </w:rPr>
              <w:t xml:space="preserve">Public </w:t>
            </w:r>
            <w:r w:rsidR="00752AC2">
              <w:rPr>
                <w:rFonts w:ascii="Arial" w:hAnsi="Arial" w:cs="Arial"/>
                <w:b/>
                <w:sz w:val="24"/>
              </w:rPr>
              <w:t>Event</w:t>
            </w:r>
            <w:r w:rsidR="002018F4">
              <w:rPr>
                <w:rFonts w:ascii="Arial" w:hAnsi="Arial" w:cs="Arial"/>
                <w:b/>
                <w:sz w:val="24"/>
              </w:rPr>
              <w:t xml:space="preserve"> Policy</w:t>
            </w:r>
          </w:p>
          <w:p w14:paraId="5C567D99" w14:textId="77777777" w:rsidR="007810C9" w:rsidRPr="00093553" w:rsidRDefault="007810C9" w:rsidP="001D5015">
            <w:pPr>
              <w:pStyle w:val="TableParagraph"/>
              <w:rPr>
                <w:rFonts w:ascii="Arial" w:hAnsi="Arial" w:cs="Arial"/>
                <w:b/>
                <w:sz w:val="24"/>
              </w:rPr>
            </w:pPr>
          </w:p>
        </w:tc>
        <w:tc>
          <w:tcPr>
            <w:tcW w:w="4676" w:type="dxa"/>
          </w:tcPr>
          <w:p w14:paraId="5661C310" w14:textId="77777777" w:rsidR="007810C9" w:rsidRDefault="0058134D" w:rsidP="001D5015">
            <w:pPr>
              <w:pStyle w:val="TableParagraph"/>
              <w:rPr>
                <w:rFonts w:ascii="Arial" w:hAnsi="Arial" w:cs="Arial"/>
                <w:b/>
                <w:sz w:val="24"/>
              </w:rPr>
            </w:pPr>
            <w:r>
              <w:rPr>
                <w:rFonts w:ascii="Arial" w:hAnsi="Arial" w:cs="Arial"/>
                <w:b/>
                <w:sz w:val="24"/>
              </w:rPr>
              <w:br/>
              <w:t>Approved:  March 21, 2023</w:t>
            </w:r>
          </w:p>
          <w:p w14:paraId="288BD54D" w14:textId="77777777" w:rsidR="00E36CE7" w:rsidRDefault="00E36CE7" w:rsidP="001D5015">
            <w:pPr>
              <w:pStyle w:val="TableParagraph"/>
              <w:rPr>
                <w:rFonts w:ascii="Arial" w:hAnsi="Arial" w:cs="Arial"/>
                <w:b/>
                <w:sz w:val="24"/>
              </w:rPr>
            </w:pPr>
          </w:p>
          <w:p w14:paraId="7D1D48B2" w14:textId="08BF4B39" w:rsidR="00E36CE7" w:rsidRPr="00E36CE7" w:rsidRDefault="00692BE2" w:rsidP="001D5015">
            <w:pPr>
              <w:pStyle w:val="TableParagraph"/>
              <w:rPr>
                <w:rFonts w:ascii="Arial" w:hAnsi="Arial" w:cs="Arial"/>
                <w:bCs/>
                <w:sz w:val="24"/>
              </w:rPr>
            </w:pPr>
            <w:r>
              <w:rPr>
                <w:rFonts w:ascii="Arial" w:hAnsi="Arial" w:cs="Arial"/>
                <w:bCs/>
                <w:sz w:val="24"/>
              </w:rPr>
              <w:t>Updated April 12, 2023</w:t>
            </w:r>
            <w:r w:rsidR="00AD5B30">
              <w:rPr>
                <w:rFonts w:ascii="Arial" w:hAnsi="Arial" w:cs="Arial"/>
                <w:bCs/>
                <w:sz w:val="24"/>
              </w:rPr>
              <w:t xml:space="preserve"> &amp; May 16, 2023</w:t>
            </w:r>
          </w:p>
        </w:tc>
      </w:tr>
    </w:tbl>
    <w:p w14:paraId="4595A06F" w14:textId="77777777" w:rsidR="007810C9" w:rsidRDefault="007810C9" w:rsidP="007810C9">
      <w:pPr>
        <w:pStyle w:val="Default"/>
        <w:rPr>
          <w:b/>
          <w:bCs/>
          <w:sz w:val="23"/>
          <w:szCs w:val="23"/>
        </w:rPr>
      </w:pPr>
    </w:p>
    <w:p w14:paraId="1D54821A" w14:textId="05BAEE20" w:rsidR="007810C9" w:rsidRDefault="007810C9" w:rsidP="001608B5">
      <w:pPr>
        <w:pStyle w:val="Heading1"/>
        <w:numPr>
          <w:ilvl w:val="0"/>
          <w:numId w:val="5"/>
        </w:numPr>
        <w:spacing w:before="246"/>
        <w:rPr>
          <w:rFonts w:ascii="Arial" w:hAnsi="Arial" w:cs="Arial"/>
          <w:u w:val="none"/>
        </w:rPr>
      </w:pPr>
      <w:r w:rsidRPr="00093553">
        <w:rPr>
          <w:rFonts w:ascii="Arial" w:hAnsi="Arial" w:cs="Arial"/>
          <w:u w:val="none"/>
        </w:rPr>
        <w:t>PURPOSE</w:t>
      </w:r>
      <w:r w:rsidR="00A524E0">
        <w:rPr>
          <w:rFonts w:ascii="Arial" w:hAnsi="Arial" w:cs="Arial"/>
          <w:u w:val="none"/>
        </w:rPr>
        <w:t>:</w:t>
      </w:r>
    </w:p>
    <w:p w14:paraId="077CF95B" w14:textId="47905728" w:rsidR="00D86BE6" w:rsidRPr="007810C9" w:rsidRDefault="00A524E0" w:rsidP="00FE022D">
      <w:pPr>
        <w:pStyle w:val="Default"/>
        <w:ind w:left="709"/>
        <w:jc w:val="both"/>
      </w:pPr>
      <w:r>
        <w:br/>
      </w:r>
      <w:r w:rsidR="007810C9" w:rsidRPr="00BF19C3">
        <w:t xml:space="preserve">This Policy is intended to provide a uniform and consistent approach to </w:t>
      </w:r>
      <w:r w:rsidR="00D5352F">
        <w:t>public event</w:t>
      </w:r>
      <w:r w:rsidR="005301AC">
        <w:t>s</w:t>
      </w:r>
      <w:r w:rsidR="00D5352F">
        <w:t xml:space="preserve"> organize</w:t>
      </w:r>
      <w:r w:rsidR="005301AC">
        <w:t>d</w:t>
      </w:r>
      <w:r w:rsidR="00D5352F">
        <w:t xml:space="preserve"> </w:t>
      </w:r>
      <w:r w:rsidR="00E20770">
        <w:t xml:space="preserve">within the Township of North Dundas.  </w:t>
      </w:r>
      <w:r w:rsidR="00D86BE6" w:rsidRPr="00D86BE6">
        <w:t xml:space="preserve"> </w:t>
      </w:r>
    </w:p>
    <w:p w14:paraId="19D6065F" w14:textId="5F034830" w:rsidR="007810C9" w:rsidRPr="00BF19C3" w:rsidRDefault="00717B43" w:rsidP="00FE022D">
      <w:pPr>
        <w:pStyle w:val="BodyText"/>
        <w:spacing w:before="181" w:line="261" w:lineRule="auto"/>
        <w:ind w:left="709" w:firstLine="0"/>
        <w:jc w:val="both"/>
        <w:rPr>
          <w:rFonts w:ascii="Arial" w:hAnsi="Arial" w:cs="Arial"/>
        </w:rPr>
      </w:pPr>
      <w:r>
        <w:rPr>
          <w:rFonts w:ascii="Arial" w:hAnsi="Arial" w:cs="Arial"/>
        </w:rPr>
        <w:t>T</w:t>
      </w:r>
      <w:r w:rsidR="00895A8D" w:rsidRPr="00BF19C3">
        <w:rPr>
          <w:rFonts w:ascii="Arial" w:hAnsi="Arial" w:cs="Arial"/>
        </w:rPr>
        <w:t>he Township of North Dundas is supportive of</w:t>
      </w:r>
      <w:r w:rsidR="006D2640" w:rsidRPr="00BF19C3">
        <w:rPr>
          <w:rFonts w:ascii="Arial" w:hAnsi="Arial" w:cs="Arial"/>
        </w:rPr>
        <w:t xml:space="preserve"> </w:t>
      </w:r>
      <w:r w:rsidR="00BE7030">
        <w:rPr>
          <w:rFonts w:ascii="Arial" w:hAnsi="Arial" w:cs="Arial"/>
        </w:rPr>
        <w:t>e</w:t>
      </w:r>
      <w:r w:rsidR="006D2640" w:rsidRPr="00BF19C3">
        <w:rPr>
          <w:rFonts w:ascii="Arial" w:hAnsi="Arial" w:cs="Arial"/>
        </w:rPr>
        <w:t xml:space="preserve">vents </w:t>
      </w:r>
      <w:r w:rsidR="00466E31">
        <w:rPr>
          <w:rFonts w:ascii="Arial" w:hAnsi="Arial" w:cs="Arial"/>
        </w:rPr>
        <w:t xml:space="preserve">organized by a variety of groups, </w:t>
      </w:r>
      <w:r w:rsidR="006D2640" w:rsidRPr="00BF19C3">
        <w:rPr>
          <w:rFonts w:ascii="Arial" w:hAnsi="Arial" w:cs="Arial"/>
        </w:rPr>
        <w:t>provided they occur in a safe environment</w:t>
      </w:r>
      <w:r w:rsidR="000C72DA">
        <w:rPr>
          <w:rFonts w:ascii="Arial" w:hAnsi="Arial" w:cs="Arial"/>
        </w:rPr>
        <w:t xml:space="preserve"> and</w:t>
      </w:r>
      <w:r w:rsidR="00466E31">
        <w:rPr>
          <w:rFonts w:ascii="Arial" w:hAnsi="Arial" w:cs="Arial"/>
        </w:rPr>
        <w:t xml:space="preserve"> </w:t>
      </w:r>
      <w:r w:rsidR="006D2640" w:rsidRPr="00BF19C3">
        <w:rPr>
          <w:rFonts w:ascii="Arial" w:hAnsi="Arial" w:cs="Arial"/>
        </w:rPr>
        <w:t>have regard for Provincial Regulati</w:t>
      </w:r>
      <w:r w:rsidR="00F977B0" w:rsidRPr="00BF19C3">
        <w:rPr>
          <w:rFonts w:ascii="Arial" w:hAnsi="Arial" w:cs="Arial"/>
        </w:rPr>
        <w:t>ons</w:t>
      </w:r>
      <w:r w:rsidR="009D27EA">
        <w:rPr>
          <w:rFonts w:ascii="Arial" w:hAnsi="Arial" w:cs="Arial"/>
        </w:rPr>
        <w:t xml:space="preserve"> </w:t>
      </w:r>
      <w:r w:rsidR="00580C0A">
        <w:rPr>
          <w:rFonts w:ascii="Arial" w:hAnsi="Arial" w:cs="Arial"/>
        </w:rPr>
        <w:t xml:space="preserve">and </w:t>
      </w:r>
      <w:r w:rsidR="00BF19C3" w:rsidRPr="00BF19C3">
        <w:rPr>
          <w:rFonts w:ascii="Arial" w:hAnsi="Arial" w:cs="Arial"/>
        </w:rPr>
        <w:t>other applicable legislation, including but not limited to</w:t>
      </w:r>
      <w:r w:rsidR="00366644">
        <w:rPr>
          <w:rFonts w:ascii="Arial" w:hAnsi="Arial" w:cs="Arial"/>
        </w:rPr>
        <w:t>,</w:t>
      </w:r>
      <w:r w:rsidR="00BF19C3" w:rsidRPr="00BF19C3">
        <w:rPr>
          <w:rFonts w:ascii="Arial" w:hAnsi="Arial" w:cs="Arial"/>
        </w:rPr>
        <w:t xml:space="preserve"> </w:t>
      </w:r>
      <w:r w:rsidR="009D27EA">
        <w:rPr>
          <w:rFonts w:ascii="Arial" w:hAnsi="Arial" w:cs="Arial"/>
        </w:rPr>
        <w:t xml:space="preserve">the Accessibility for Ontarians with Disabilities Act, </w:t>
      </w:r>
      <w:r w:rsidR="00BF19C3" w:rsidRPr="00BF19C3">
        <w:rPr>
          <w:rFonts w:ascii="Arial" w:hAnsi="Arial" w:cs="Arial"/>
        </w:rPr>
        <w:t xml:space="preserve">the rules with respect to the Fire and Building Codes, </w:t>
      </w:r>
      <w:r w:rsidR="00E87E2B">
        <w:rPr>
          <w:rFonts w:ascii="Arial" w:hAnsi="Arial" w:cs="Arial"/>
        </w:rPr>
        <w:t>Nuisance</w:t>
      </w:r>
      <w:r w:rsidR="00BF19C3" w:rsidRPr="00BF19C3">
        <w:rPr>
          <w:rFonts w:ascii="Arial" w:hAnsi="Arial" w:cs="Arial"/>
        </w:rPr>
        <w:t xml:space="preserve"> Bylaws, </w:t>
      </w:r>
      <w:r w:rsidR="00580C0A">
        <w:rPr>
          <w:rFonts w:ascii="Arial" w:hAnsi="Arial" w:cs="Arial"/>
        </w:rPr>
        <w:t xml:space="preserve">Lottery Licences, </w:t>
      </w:r>
      <w:r w:rsidR="00BF19C3" w:rsidRPr="00BF19C3">
        <w:rPr>
          <w:rFonts w:ascii="Arial" w:hAnsi="Arial" w:cs="Arial"/>
        </w:rPr>
        <w:t>Street Closures, etc.</w:t>
      </w:r>
    </w:p>
    <w:p w14:paraId="29036B42" w14:textId="77777777" w:rsidR="007810C9" w:rsidRDefault="007810C9" w:rsidP="00752AC2">
      <w:pPr>
        <w:pStyle w:val="Default"/>
        <w:jc w:val="both"/>
      </w:pPr>
    </w:p>
    <w:p w14:paraId="1B8A4FB9" w14:textId="5D4AFF12" w:rsidR="00E6458C" w:rsidRPr="00C246AC" w:rsidRDefault="00E6458C" w:rsidP="001608B5">
      <w:pPr>
        <w:pStyle w:val="Default"/>
        <w:numPr>
          <w:ilvl w:val="0"/>
          <w:numId w:val="3"/>
        </w:numPr>
        <w:ind w:left="567" w:hanging="567"/>
        <w:jc w:val="both"/>
      </w:pPr>
      <w:r>
        <w:rPr>
          <w:b/>
          <w:bCs/>
        </w:rPr>
        <w:t>DEFINITIONS</w:t>
      </w:r>
      <w:r w:rsidR="00A524E0">
        <w:rPr>
          <w:b/>
          <w:bCs/>
        </w:rPr>
        <w:t>:</w:t>
      </w:r>
      <w:r w:rsidR="006E7198">
        <w:rPr>
          <w:b/>
          <w:bCs/>
        </w:rPr>
        <w:t xml:space="preserve">  </w:t>
      </w:r>
    </w:p>
    <w:p w14:paraId="51DA1424" w14:textId="77777777" w:rsidR="00753E5E" w:rsidRDefault="00753E5E" w:rsidP="00722D78">
      <w:pPr>
        <w:pStyle w:val="Default"/>
        <w:ind w:left="1418"/>
        <w:jc w:val="both"/>
      </w:pPr>
    </w:p>
    <w:p w14:paraId="3249B125" w14:textId="464D540C" w:rsidR="003E6DE1" w:rsidRDefault="003E0230" w:rsidP="001608B5">
      <w:pPr>
        <w:pStyle w:val="Default"/>
        <w:numPr>
          <w:ilvl w:val="1"/>
          <w:numId w:val="3"/>
        </w:numPr>
        <w:ind w:left="1134" w:hanging="567"/>
        <w:jc w:val="both"/>
      </w:pPr>
      <w:r>
        <w:t>“</w:t>
      </w:r>
      <w:r w:rsidR="003E6DE1">
        <w:t>Applicant</w:t>
      </w:r>
      <w:r>
        <w:t>”</w:t>
      </w:r>
      <w:r w:rsidR="003E6DE1">
        <w:t xml:space="preserve"> means any person and/or organization who </w:t>
      </w:r>
      <w:r w:rsidR="003325FE">
        <w:t>is</w:t>
      </w:r>
      <w:r>
        <w:t xml:space="preserve"> completing “Schedule A” of this policy.</w:t>
      </w:r>
    </w:p>
    <w:p w14:paraId="44AC3CCB" w14:textId="77777777" w:rsidR="003E0230" w:rsidRDefault="003E0230" w:rsidP="003E0230">
      <w:pPr>
        <w:pStyle w:val="Default"/>
        <w:ind w:left="1134"/>
        <w:jc w:val="both"/>
      </w:pPr>
    </w:p>
    <w:p w14:paraId="390D6EC8" w14:textId="02051A26" w:rsidR="000F731D" w:rsidRDefault="000F731D" w:rsidP="001608B5">
      <w:pPr>
        <w:pStyle w:val="Default"/>
        <w:numPr>
          <w:ilvl w:val="1"/>
          <w:numId w:val="3"/>
        </w:numPr>
        <w:ind w:left="1134" w:hanging="567"/>
        <w:jc w:val="both"/>
      </w:pPr>
      <w:r>
        <w:t>“Council” means the Council of the Corporation of the Township of North Dundas.</w:t>
      </w:r>
    </w:p>
    <w:p w14:paraId="535FBF94" w14:textId="77777777" w:rsidR="000F731D" w:rsidRDefault="000F731D" w:rsidP="000F731D">
      <w:pPr>
        <w:pStyle w:val="ListParagraph"/>
      </w:pPr>
    </w:p>
    <w:p w14:paraId="6F8FB0F8" w14:textId="7F17B0D2" w:rsidR="00F16709" w:rsidRDefault="002676DB" w:rsidP="001608B5">
      <w:pPr>
        <w:pStyle w:val="Default"/>
        <w:numPr>
          <w:ilvl w:val="1"/>
          <w:numId w:val="3"/>
        </w:numPr>
        <w:ind w:left="1134" w:hanging="567"/>
        <w:jc w:val="both"/>
      </w:pPr>
      <w:r>
        <w:t>“</w:t>
      </w:r>
      <w:r w:rsidR="007A5465">
        <w:t>Lottery</w:t>
      </w:r>
      <w:r>
        <w:t xml:space="preserve"> Scheme” </w:t>
      </w:r>
      <w:r w:rsidR="004B24B8">
        <w:t xml:space="preserve">exists if money is </w:t>
      </w:r>
      <w:proofErr w:type="gramStart"/>
      <w:r w:rsidR="004B24B8">
        <w:t>paid</w:t>
      </w:r>
      <w:proofErr w:type="gramEnd"/>
      <w:r w:rsidR="004B24B8">
        <w:t xml:space="preserve"> or some other consideration is given for a chance to win a prize.  </w:t>
      </w:r>
    </w:p>
    <w:p w14:paraId="0B8CABB7" w14:textId="77777777" w:rsidR="007A5465" w:rsidRDefault="007A5465" w:rsidP="005B4882">
      <w:pPr>
        <w:pStyle w:val="ListParagraph"/>
        <w:ind w:left="1134" w:hanging="567"/>
      </w:pPr>
    </w:p>
    <w:p w14:paraId="574C588D" w14:textId="6E1CBE20" w:rsidR="009E11D0" w:rsidRDefault="009E11D0" w:rsidP="001608B5">
      <w:pPr>
        <w:pStyle w:val="Default"/>
        <w:numPr>
          <w:ilvl w:val="1"/>
          <w:numId w:val="3"/>
        </w:numPr>
        <w:ind w:left="1134" w:hanging="567"/>
        <w:jc w:val="both"/>
      </w:pPr>
      <w:r>
        <w:t>“Municipally Significant Events” are a designation provided by Council.  This designation is required to obtain a Special Occasion Permit.</w:t>
      </w:r>
    </w:p>
    <w:p w14:paraId="795C22E6" w14:textId="77777777" w:rsidR="009E11D0" w:rsidRDefault="009E11D0" w:rsidP="005B4882">
      <w:pPr>
        <w:pStyle w:val="Default"/>
        <w:ind w:left="1134" w:hanging="567"/>
        <w:jc w:val="both"/>
      </w:pPr>
    </w:p>
    <w:p w14:paraId="26FAD06B" w14:textId="2A1EAC29" w:rsidR="00E6458C" w:rsidRPr="00677674" w:rsidRDefault="004A5272" w:rsidP="001608B5">
      <w:pPr>
        <w:pStyle w:val="Default"/>
        <w:numPr>
          <w:ilvl w:val="1"/>
          <w:numId w:val="3"/>
        </w:numPr>
        <w:ind w:left="1134" w:hanging="567"/>
        <w:jc w:val="both"/>
        <w:rPr>
          <w:color w:val="000000" w:themeColor="text1"/>
        </w:rPr>
      </w:pPr>
      <w:r w:rsidRPr="00677674">
        <w:rPr>
          <w:color w:val="000000" w:themeColor="text1"/>
        </w:rPr>
        <w:t>“</w:t>
      </w:r>
      <w:r w:rsidR="007D3D4F" w:rsidRPr="00677674">
        <w:rPr>
          <w:color w:val="000000" w:themeColor="text1"/>
        </w:rPr>
        <w:t>P</w:t>
      </w:r>
      <w:r w:rsidR="00A17C99" w:rsidRPr="00677674">
        <w:rPr>
          <w:color w:val="000000" w:themeColor="text1"/>
        </w:rPr>
        <w:t>ublic</w:t>
      </w:r>
      <w:r w:rsidR="007D3D4F" w:rsidRPr="00677674">
        <w:rPr>
          <w:color w:val="000000" w:themeColor="text1"/>
        </w:rPr>
        <w:t xml:space="preserve"> </w:t>
      </w:r>
      <w:r w:rsidR="00677674" w:rsidRPr="00677674">
        <w:rPr>
          <w:color w:val="000000" w:themeColor="text1"/>
        </w:rPr>
        <w:t>E</w:t>
      </w:r>
      <w:r w:rsidR="007D3D4F" w:rsidRPr="00677674">
        <w:rPr>
          <w:color w:val="000000" w:themeColor="text1"/>
        </w:rPr>
        <w:t>vents</w:t>
      </w:r>
      <w:r w:rsidRPr="00677674">
        <w:rPr>
          <w:color w:val="000000" w:themeColor="text1"/>
        </w:rPr>
        <w:t>”</w:t>
      </w:r>
      <w:r w:rsidR="009C0A20" w:rsidRPr="00677674">
        <w:rPr>
          <w:color w:val="000000" w:themeColor="text1"/>
        </w:rPr>
        <w:t xml:space="preserve">, </w:t>
      </w:r>
      <w:r w:rsidRPr="00677674">
        <w:rPr>
          <w:color w:val="000000" w:themeColor="text1"/>
        </w:rPr>
        <w:t xml:space="preserve">are community organized events such as </w:t>
      </w:r>
      <w:r w:rsidRPr="00677674">
        <w:rPr>
          <w:color w:val="000000" w:themeColor="text1"/>
          <w:shd w:val="clear" w:color="auto" w:fill="FFFFFF"/>
        </w:rPr>
        <w:t xml:space="preserve">festivals and fairs, vendor markets, community street parties, various fund-raising activities and memorial and commemorative services that </w:t>
      </w:r>
      <w:r w:rsidR="009C0A20" w:rsidRPr="00677674">
        <w:rPr>
          <w:color w:val="000000" w:themeColor="text1"/>
        </w:rPr>
        <w:t>have pre-determined opening and closing dates and times and:</w:t>
      </w:r>
    </w:p>
    <w:p w14:paraId="2EECB675" w14:textId="77777777" w:rsidR="002C5922" w:rsidRPr="00677674" w:rsidRDefault="002C5922" w:rsidP="002C5922">
      <w:pPr>
        <w:pStyle w:val="ListParagraph"/>
        <w:rPr>
          <w:color w:val="000000" w:themeColor="text1"/>
          <w:sz w:val="24"/>
          <w:szCs w:val="24"/>
        </w:rPr>
      </w:pPr>
    </w:p>
    <w:p w14:paraId="6675E737" w14:textId="0F50882F" w:rsidR="009C0A20" w:rsidRPr="00677674" w:rsidRDefault="009C0A20" w:rsidP="002C5922">
      <w:pPr>
        <w:pStyle w:val="Default"/>
        <w:numPr>
          <w:ilvl w:val="1"/>
          <w:numId w:val="12"/>
        </w:numPr>
        <w:ind w:left="1701" w:hanging="567"/>
        <w:jc w:val="both"/>
        <w:rPr>
          <w:color w:val="000000" w:themeColor="text1"/>
        </w:rPr>
      </w:pPr>
      <w:r w:rsidRPr="00677674">
        <w:rPr>
          <w:color w:val="000000" w:themeColor="text1"/>
        </w:rPr>
        <w:t xml:space="preserve">Are advertised to the </w:t>
      </w:r>
      <w:proofErr w:type="gramStart"/>
      <w:r w:rsidRPr="00677674">
        <w:rPr>
          <w:color w:val="000000" w:themeColor="text1"/>
        </w:rPr>
        <w:t>general public</w:t>
      </w:r>
      <w:proofErr w:type="gramEnd"/>
      <w:r w:rsidR="009C1598" w:rsidRPr="00677674">
        <w:rPr>
          <w:color w:val="000000" w:themeColor="text1"/>
        </w:rPr>
        <w:t>; and</w:t>
      </w:r>
    </w:p>
    <w:p w14:paraId="6583D2D9" w14:textId="23829586" w:rsidR="009C0A20" w:rsidRPr="00677674" w:rsidRDefault="009C0A20" w:rsidP="002C5922">
      <w:pPr>
        <w:pStyle w:val="Default"/>
        <w:numPr>
          <w:ilvl w:val="1"/>
          <w:numId w:val="12"/>
        </w:numPr>
        <w:ind w:left="1701" w:hanging="567"/>
        <w:jc w:val="both"/>
        <w:rPr>
          <w:color w:val="000000" w:themeColor="text1"/>
        </w:rPr>
      </w:pPr>
      <w:r w:rsidRPr="00677674">
        <w:rPr>
          <w:color w:val="000000" w:themeColor="text1"/>
        </w:rPr>
        <w:t>Enhance or promote a commun</w:t>
      </w:r>
      <w:r w:rsidR="00FD197F" w:rsidRPr="00677674">
        <w:rPr>
          <w:color w:val="000000" w:themeColor="text1"/>
        </w:rPr>
        <w:t>ity asset</w:t>
      </w:r>
      <w:r w:rsidR="00646E75">
        <w:rPr>
          <w:color w:val="000000" w:themeColor="text1"/>
        </w:rPr>
        <w:t xml:space="preserve"> within North Dundas</w:t>
      </w:r>
      <w:r w:rsidR="009C1598" w:rsidRPr="00677674">
        <w:rPr>
          <w:color w:val="000000" w:themeColor="text1"/>
        </w:rPr>
        <w:t>; or</w:t>
      </w:r>
    </w:p>
    <w:p w14:paraId="26872AC2" w14:textId="2E782A1D" w:rsidR="00FD197F" w:rsidRPr="00677674" w:rsidRDefault="00FD197F" w:rsidP="002C5922">
      <w:pPr>
        <w:pStyle w:val="Default"/>
        <w:numPr>
          <w:ilvl w:val="1"/>
          <w:numId w:val="12"/>
        </w:numPr>
        <w:ind w:left="1701" w:hanging="567"/>
        <w:jc w:val="both"/>
        <w:rPr>
          <w:color w:val="000000" w:themeColor="text1"/>
        </w:rPr>
      </w:pPr>
      <w:r w:rsidRPr="00677674">
        <w:rPr>
          <w:color w:val="000000" w:themeColor="text1"/>
        </w:rPr>
        <w:t xml:space="preserve">Provide a venue for </w:t>
      </w:r>
      <w:r w:rsidR="000229B6">
        <w:rPr>
          <w:color w:val="000000" w:themeColor="text1"/>
        </w:rPr>
        <w:t>North Dundas</w:t>
      </w:r>
      <w:r w:rsidRPr="00677674">
        <w:rPr>
          <w:color w:val="000000" w:themeColor="text1"/>
        </w:rPr>
        <w:t xml:space="preserve"> businesses, organizations </w:t>
      </w:r>
      <w:r w:rsidR="00C43C5E">
        <w:rPr>
          <w:color w:val="000000" w:themeColor="text1"/>
        </w:rPr>
        <w:t>and/</w:t>
      </w:r>
      <w:r w:rsidRPr="00677674">
        <w:rPr>
          <w:color w:val="000000" w:themeColor="text1"/>
        </w:rPr>
        <w:t xml:space="preserve">or residents to </w:t>
      </w:r>
      <w:r w:rsidR="00C43C5E">
        <w:rPr>
          <w:color w:val="000000" w:themeColor="text1"/>
        </w:rPr>
        <w:t>take</w:t>
      </w:r>
      <w:r w:rsidRPr="00677674">
        <w:rPr>
          <w:color w:val="000000" w:themeColor="text1"/>
        </w:rPr>
        <w:t xml:space="preserve"> part </w:t>
      </w:r>
      <w:r w:rsidR="00C43C5E">
        <w:rPr>
          <w:color w:val="000000" w:themeColor="text1"/>
        </w:rPr>
        <w:t>in</w:t>
      </w:r>
      <w:r w:rsidRPr="00677674">
        <w:rPr>
          <w:color w:val="000000" w:themeColor="text1"/>
        </w:rPr>
        <w:t xml:space="preserve"> the activities</w:t>
      </w:r>
      <w:r w:rsidR="009C1598" w:rsidRPr="00677674">
        <w:rPr>
          <w:color w:val="000000" w:themeColor="text1"/>
        </w:rPr>
        <w:t>.</w:t>
      </w:r>
    </w:p>
    <w:p w14:paraId="38A66FEE" w14:textId="002B0309" w:rsidR="004E3B3F" w:rsidRPr="00677674" w:rsidRDefault="004E3B3F" w:rsidP="005B4882">
      <w:pPr>
        <w:pStyle w:val="Default"/>
        <w:ind w:left="1134" w:hanging="567"/>
        <w:jc w:val="both"/>
        <w:rPr>
          <w:color w:val="000000" w:themeColor="text1"/>
        </w:rPr>
      </w:pPr>
    </w:p>
    <w:p w14:paraId="020D2EDC" w14:textId="7E0F96F5" w:rsidR="00207E5C" w:rsidRPr="00AB6FBC" w:rsidRDefault="00207E5C" w:rsidP="002C6428">
      <w:pPr>
        <w:pStyle w:val="Default"/>
        <w:numPr>
          <w:ilvl w:val="1"/>
          <w:numId w:val="3"/>
        </w:numPr>
        <w:ind w:left="1134" w:hanging="567"/>
        <w:jc w:val="both"/>
        <w:rPr>
          <w:b/>
          <w:bCs/>
        </w:rPr>
      </w:pPr>
      <w:r>
        <w:lastRenderedPageBreak/>
        <w:t xml:space="preserve">“Special Occasion Permits (SOP)” are permits issued by the Alcohol and Gaming Commission of Ontario (AGCO) for the sale and/or service of </w:t>
      </w:r>
      <w:r w:rsidR="0047488D">
        <w:t xml:space="preserve">alcoholic </w:t>
      </w:r>
      <w:r>
        <w:t>beverage</w:t>
      </w:r>
      <w:r w:rsidR="0047488D">
        <w:t>s</w:t>
      </w:r>
      <w:r>
        <w:t xml:space="preserve"> at special occasion</w:t>
      </w:r>
      <w:r w:rsidR="003D100A">
        <w:t>s</w:t>
      </w:r>
      <w:r>
        <w:t xml:space="preserve">/events.  </w:t>
      </w:r>
    </w:p>
    <w:p w14:paraId="371F1F41" w14:textId="77777777" w:rsidR="00AB6FBC" w:rsidRPr="00AB6FBC" w:rsidRDefault="00AB6FBC" w:rsidP="00856DE5">
      <w:pPr>
        <w:pStyle w:val="Default"/>
        <w:ind w:left="1134"/>
        <w:jc w:val="both"/>
        <w:rPr>
          <w:b/>
          <w:bCs/>
        </w:rPr>
      </w:pPr>
    </w:p>
    <w:p w14:paraId="0F3DD841" w14:textId="41CFC0E7" w:rsidR="006D1AC7" w:rsidRDefault="006D1AC7" w:rsidP="001608B5">
      <w:pPr>
        <w:pStyle w:val="Default"/>
        <w:numPr>
          <w:ilvl w:val="1"/>
          <w:numId w:val="3"/>
        </w:numPr>
        <w:ind w:left="1134" w:hanging="567"/>
        <w:jc w:val="both"/>
      </w:pPr>
      <w:r>
        <w:t>“Town</w:t>
      </w:r>
      <w:r w:rsidR="00C72EF5">
        <w:t>ship” means the Township of North Dundas.</w:t>
      </w:r>
    </w:p>
    <w:p w14:paraId="529DE052" w14:textId="77777777" w:rsidR="006D1AC7" w:rsidRDefault="006D1AC7" w:rsidP="006D1AC7">
      <w:pPr>
        <w:pStyle w:val="ListParagraph"/>
      </w:pPr>
    </w:p>
    <w:p w14:paraId="283F7E04" w14:textId="7CB161D7" w:rsidR="00AC6C1E" w:rsidRDefault="00AC6C1E" w:rsidP="001608B5">
      <w:pPr>
        <w:pStyle w:val="Default"/>
        <w:numPr>
          <w:ilvl w:val="1"/>
          <w:numId w:val="3"/>
        </w:numPr>
        <w:ind w:left="1134" w:hanging="567"/>
        <w:jc w:val="both"/>
      </w:pPr>
      <w:r>
        <w:t>“Traffic Diversion Plan” means a special route arranged for traffic to follow when the normal route cannot be used.</w:t>
      </w:r>
    </w:p>
    <w:p w14:paraId="26D21B19" w14:textId="77777777" w:rsidR="00AC6C1E" w:rsidRDefault="00AC6C1E" w:rsidP="00AC6C1E">
      <w:pPr>
        <w:pStyle w:val="ListParagraph"/>
      </w:pPr>
    </w:p>
    <w:p w14:paraId="58382A5B" w14:textId="5994459D" w:rsidR="00691BCD" w:rsidRDefault="00072A7B" w:rsidP="001608B5">
      <w:pPr>
        <w:pStyle w:val="Default"/>
        <w:numPr>
          <w:ilvl w:val="1"/>
          <w:numId w:val="3"/>
        </w:numPr>
        <w:ind w:left="1134" w:hanging="567"/>
        <w:jc w:val="both"/>
      </w:pPr>
      <w:r>
        <w:t>“</w:t>
      </w:r>
      <w:r w:rsidR="00691BCD">
        <w:t>Volunteer</w:t>
      </w:r>
      <w:r>
        <w:t>”</w:t>
      </w:r>
      <w:r w:rsidR="00691BCD">
        <w:t xml:space="preserve"> mea</w:t>
      </w:r>
      <w:r w:rsidR="000473F5">
        <w:t>ns</w:t>
      </w:r>
      <w:r w:rsidR="00691BCD">
        <w:t xml:space="preserve"> an individual or member of a group who freely and willingly contri</w:t>
      </w:r>
      <w:r w:rsidR="000473F5">
        <w:t>b</w:t>
      </w:r>
      <w:r w:rsidR="00691BCD">
        <w:t>u</w:t>
      </w:r>
      <w:r w:rsidR="000473F5">
        <w:t xml:space="preserve">tes time, </w:t>
      </w:r>
      <w:proofErr w:type="gramStart"/>
      <w:r>
        <w:t>e</w:t>
      </w:r>
      <w:r w:rsidR="000473F5">
        <w:t>nergy</w:t>
      </w:r>
      <w:proofErr w:type="gramEnd"/>
      <w:r>
        <w:t xml:space="preserve"> and support by performing a defined task without compensation or expectation of compensation.</w:t>
      </w:r>
    </w:p>
    <w:p w14:paraId="4AACB32E" w14:textId="77777777" w:rsidR="00A33CF4" w:rsidRDefault="00A33CF4" w:rsidP="005C0F50">
      <w:pPr>
        <w:pStyle w:val="ListParagraph"/>
        <w:ind w:left="1134" w:hanging="567"/>
      </w:pPr>
    </w:p>
    <w:p w14:paraId="54F49D3B" w14:textId="17DB0875" w:rsidR="00801BF9" w:rsidRDefault="00FE022D" w:rsidP="005C0F50">
      <w:pPr>
        <w:pStyle w:val="Default"/>
        <w:ind w:left="567" w:hanging="567"/>
        <w:jc w:val="both"/>
        <w:rPr>
          <w:b/>
          <w:bCs/>
        </w:rPr>
      </w:pPr>
      <w:r>
        <w:rPr>
          <w:b/>
          <w:bCs/>
        </w:rPr>
        <w:t>3.0</w:t>
      </w:r>
      <w:r>
        <w:rPr>
          <w:b/>
          <w:bCs/>
        </w:rPr>
        <w:tab/>
      </w:r>
      <w:r w:rsidR="00895A72" w:rsidRPr="00801BF9">
        <w:rPr>
          <w:b/>
          <w:bCs/>
        </w:rPr>
        <w:t>P</w:t>
      </w:r>
      <w:r>
        <w:rPr>
          <w:b/>
          <w:bCs/>
        </w:rPr>
        <w:t>ROCEDURE</w:t>
      </w:r>
      <w:r w:rsidR="00801BF9" w:rsidRPr="00801BF9">
        <w:rPr>
          <w:b/>
          <w:bCs/>
        </w:rPr>
        <w:t>:</w:t>
      </w:r>
    </w:p>
    <w:p w14:paraId="1D70C93E" w14:textId="77777777" w:rsidR="00A524E0" w:rsidRDefault="00A524E0" w:rsidP="00FE022D">
      <w:pPr>
        <w:pStyle w:val="Default"/>
        <w:ind w:left="851" w:hanging="851"/>
        <w:jc w:val="both"/>
        <w:rPr>
          <w:b/>
          <w:bCs/>
        </w:rPr>
      </w:pPr>
    </w:p>
    <w:p w14:paraId="61803804" w14:textId="17392159" w:rsidR="00197871" w:rsidRDefault="00B829E9" w:rsidP="005C0F50">
      <w:pPr>
        <w:pStyle w:val="Default"/>
        <w:ind w:left="1134" w:hanging="567"/>
        <w:jc w:val="both"/>
      </w:pPr>
      <w:r>
        <w:t>3.1</w:t>
      </w:r>
      <w:r>
        <w:tab/>
      </w:r>
      <w:r w:rsidR="00801BF9" w:rsidRPr="00197871">
        <w:t xml:space="preserve">This policy applies to any </w:t>
      </w:r>
      <w:r w:rsidR="003E0230">
        <w:t>Applicant</w:t>
      </w:r>
      <w:r w:rsidR="00197871" w:rsidRPr="00197871">
        <w:t xml:space="preserve"> who is requesting any of the following from the </w:t>
      </w:r>
      <w:r w:rsidR="00197871" w:rsidRPr="00673F62">
        <w:t>Township</w:t>
      </w:r>
      <w:r w:rsidR="00294EE9" w:rsidRPr="00673F62">
        <w:t xml:space="preserve"> to host a public event</w:t>
      </w:r>
      <w:r w:rsidR="00197871" w:rsidRPr="00673F62">
        <w:t>:</w:t>
      </w:r>
    </w:p>
    <w:p w14:paraId="172F14DA" w14:textId="77777777" w:rsidR="002B4004" w:rsidRDefault="002B4004" w:rsidP="005C0F50">
      <w:pPr>
        <w:pStyle w:val="Default"/>
        <w:ind w:left="1134" w:hanging="567"/>
        <w:jc w:val="both"/>
      </w:pPr>
    </w:p>
    <w:p w14:paraId="6DDFC49B" w14:textId="7191C529" w:rsidR="00197871" w:rsidRDefault="00377397" w:rsidP="002C5922">
      <w:pPr>
        <w:pStyle w:val="Default"/>
        <w:numPr>
          <w:ilvl w:val="0"/>
          <w:numId w:val="14"/>
        </w:numPr>
        <w:ind w:left="1701" w:hanging="567"/>
        <w:jc w:val="both"/>
      </w:pPr>
      <w:r>
        <w:t>A resolution from Council declaring the event to be “</w:t>
      </w:r>
      <w:r w:rsidR="00AF0D6D">
        <w:t>M</w:t>
      </w:r>
      <w:r>
        <w:t xml:space="preserve">unicipally </w:t>
      </w:r>
      <w:r w:rsidR="00AF0D6D">
        <w:t>S</w:t>
      </w:r>
      <w:r>
        <w:t>ignificant”.</w:t>
      </w:r>
    </w:p>
    <w:p w14:paraId="6F937DE7" w14:textId="5A283402" w:rsidR="00377397" w:rsidRDefault="00377397" w:rsidP="002C5922">
      <w:pPr>
        <w:pStyle w:val="Default"/>
        <w:numPr>
          <w:ilvl w:val="0"/>
          <w:numId w:val="14"/>
        </w:numPr>
        <w:ind w:left="1701" w:hanging="567"/>
        <w:jc w:val="both"/>
      </w:pPr>
      <w:r>
        <w:t>A request for any road</w:t>
      </w:r>
      <w:r w:rsidR="00736601">
        <w:t xml:space="preserve"> within the Township </w:t>
      </w:r>
      <w:r>
        <w:t>to be closed</w:t>
      </w:r>
      <w:r w:rsidR="00736601">
        <w:t xml:space="preserve"> to accommodate the event</w:t>
      </w:r>
      <w:r w:rsidR="00BD44DF">
        <w:t>.</w:t>
      </w:r>
    </w:p>
    <w:p w14:paraId="1CF2F1EE" w14:textId="3F5ABEB5" w:rsidR="00736601" w:rsidRDefault="002F5DBA" w:rsidP="002C5922">
      <w:pPr>
        <w:pStyle w:val="Default"/>
        <w:numPr>
          <w:ilvl w:val="0"/>
          <w:numId w:val="14"/>
        </w:numPr>
        <w:ind w:left="1701" w:hanging="567"/>
        <w:jc w:val="both"/>
      </w:pPr>
      <w:r>
        <w:t>A request for</w:t>
      </w:r>
      <w:r w:rsidR="00582524">
        <w:t xml:space="preserve"> any</w:t>
      </w:r>
      <w:r w:rsidR="0033403C">
        <w:t xml:space="preserve"> municipal or</w:t>
      </w:r>
      <w:r w:rsidR="00582524">
        <w:t xml:space="preserve"> in-kind service</w:t>
      </w:r>
      <w:r w:rsidR="0058134D">
        <w:t>s</w:t>
      </w:r>
      <w:r w:rsidR="00582524">
        <w:t xml:space="preserve"> from the Township</w:t>
      </w:r>
      <w:r w:rsidR="00BD44DF">
        <w:t>.</w:t>
      </w:r>
    </w:p>
    <w:p w14:paraId="147EEBF6" w14:textId="29DBAA52" w:rsidR="00582524" w:rsidRPr="00197871" w:rsidRDefault="00582524" w:rsidP="002C5922">
      <w:pPr>
        <w:pStyle w:val="Default"/>
        <w:ind w:left="1701" w:hanging="567"/>
        <w:jc w:val="both"/>
      </w:pPr>
    </w:p>
    <w:p w14:paraId="71DCB05F" w14:textId="0CF4B401" w:rsidR="00643C20" w:rsidRDefault="00773344" w:rsidP="005C0F50">
      <w:pPr>
        <w:pStyle w:val="Default"/>
        <w:ind w:left="1134" w:hanging="567"/>
        <w:jc w:val="both"/>
      </w:pPr>
      <w:r>
        <w:t>3.2</w:t>
      </w:r>
      <w:r>
        <w:tab/>
      </w:r>
      <w:r w:rsidR="00BD44DF">
        <w:t xml:space="preserve">All </w:t>
      </w:r>
      <w:r w:rsidR="00221A9B">
        <w:t>A</w:t>
      </w:r>
      <w:r w:rsidR="00BD44DF">
        <w:t xml:space="preserve">pplicants are required to </w:t>
      </w:r>
      <w:r w:rsidR="00A524E0">
        <w:t xml:space="preserve">complete </w:t>
      </w:r>
      <w:r w:rsidR="00895A72">
        <w:t>“Schedule A” attached</w:t>
      </w:r>
      <w:r w:rsidR="00A524E0">
        <w:t xml:space="preserve">. </w:t>
      </w:r>
      <w:r w:rsidR="00643C20">
        <w:t xml:space="preserve">It is the </w:t>
      </w:r>
      <w:r w:rsidR="00AF0D6D">
        <w:t>A</w:t>
      </w:r>
      <w:r w:rsidR="00643C20">
        <w:t>pplicant</w:t>
      </w:r>
      <w:r w:rsidR="00961E0C">
        <w:t>’</w:t>
      </w:r>
      <w:r w:rsidR="00643C20">
        <w:t>s responsibility to adhere to the appropriate deadlines for submissions.</w:t>
      </w:r>
      <w:r w:rsidR="00B1513F">
        <w:t xml:space="preserve">  </w:t>
      </w:r>
    </w:p>
    <w:p w14:paraId="181D62EA" w14:textId="6E7BD5D5" w:rsidR="005C2F96" w:rsidRDefault="005C2F96" w:rsidP="00752AC2">
      <w:pPr>
        <w:pStyle w:val="Default"/>
        <w:jc w:val="both"/>
        <w:rPr>
          <w:b/>
          <w:bCs/>
        </w:rPr>
      </w:pPr>
    </w:p>
    <w:p w14:paraId="3F63C850" w14:textId="5AAEBC29" w:rsidR="00895A8D" w:rsidRDefault="00DE7AE6" w:rsidP="005C0F50">
      <w:pPr>
        <w:pStyle w:val="Default"/>
        <w:ind w:left="567" w:hanging="567"/>
        <w:jc w:val="both"/>
        <w:rPr>
          <w:b/>
          <w:bCs/>
        </w:rPr>
      </w:pPr>
      <w:r>
        <w:rPr>
          <w:b/>
          <w:bCs/>
        </w:rPr>
        <w:t>4.0</w:t>
      </w:r>
      <w:r>
        <w:rPr>
          <w:b/>
          <w:bCs/>
        </w:rPr>
        <w:tab/>
      </w:r>
      <w:r w:rsidR="00AB6FBC">
        <w:rPr>
          <w:b/>
          <w:bCs/>
        </w:rPr>
        <w:t>SPECIAL OCCASION PERMIT – MUNICIPAL NOTIFICATION</w:t>
      </w:r>
      <w:r w:rsidR="00895A72">
        <w:rPr>
          <w:b/>
          <w:bCs/>
        </w:rPr>
        <w:t>:</w:t>
      </w:r>
    </w:p>
    <w:p w14:paraId="10F337AC" w14:textId="77777777" w:rsidR="00BF6C44" w:rsidRPr="00895A8D" w:rsidRDefault="00BF6C44" w:rsidP="00752AC2">
      <w:pPr>
        <w:pStyle w:val="Default"/>
        <w:jc w:val="both"/>
        <w:rPr>
          <w:b/>
          <w:bCs/>
        </w:rPr>
      </w:pPr>
    </w:p>
    <w:p w14:paraId="14DD5FBF" w14:textId="30D664AE" w:rsidR="00AB6FBC" w:rsidRDefault="00DE7AE6" w:rsidP="005C0F50">
      <w:pPr>
        <w:pStyle w:val="Default"/>
        <w:ind w:left="1134" w:hanging="567"/>
        <w:jc w:val="both"/>
      </w:pPr>
      <w:r>
        <w:t>4.1</w:t>
      </w:r>
      <w:r>
        <w:tab/>
      </w:r>
      <w:r w:rsidR="00AB6FBC">
        <w:t>R</w:t>
      </w:r>
      <w:r w:rsidR="00AB6FBC" w:rsidRPr="005248C3">
        <w:t>equest</w:t>
      </w:r>
      <w:r w:rsidR="00AB6FBC">
        <w:t>s for events to be declared as Municipally Significant</w:t>
      </w:r>
      <w:r w:rsidR="00AB6FBC" w:rsidRPr="005248C3">
        <w:t xml:space="preserve"> will be brought forward </w:t>
      </w:r>
      <w:r w:rsidR="006027F3">
        <w:t xml:space="preserve">by the Clerk </w:t>
      </w:r>
      <w:r w:rsidR="00AB6FBC" w:rsidRPr="005248C3">
        <w:t>for Council’s consideration and approved by resolution</w:t>
      </w:r>
      <w:r w:rsidR="00AB6FBC">
        <w:t xml:space="preserve">.   </w:t>
      </w:r>
      <w:r w:rsidR="00AB6FBC" w:rsidRPr="005248C3">
        <w:t xml:space="preserve">Council’s decision will be final. </w:t>
      </w:r>
    </w:p>
    <w:p w14:paraId="4BE24162" w14:textId="77777777" w:rsidR="00AB6FBC" w:rsidRDefault="00AB6FBC" w:rsidP="005C0F50">
      <w:pPr>
        <w:pStyle w:val="Default"/>
        <w:ind w:left="1134" w:hanging="567"/>
        <w:jc w:val="both"/>
      </w:pPr>
    </w:p>
    <w:p w14:paraId="026D82D9" w14:textId="57F8052D" w:rsidR="00AB6FBC" w:rsidRDefault="00AB6FBC" w:rsidP="005C0F50">
      <w:pPr>
        <w:pStyle w:val="Default"/>
        <w:ind w:left="1134" w:hanging="567"/>
        <w:jc w:val="both"/>
      </w:pPr>
      <w:r>
        <w:t>4.2</w:t>
      </w:r>
      <w:r>
        <w:tab/>
        <w:t>It is the Applicant’s responsibility to ensure that an application for their event to be declared as Municipally Significant is submitted to the Clerk a minimum of 21 days in advance of the date of the Council meeting, where the application is being considered. If approved, t</w:t>
      </w:r>
      <w:r w:rsidRPr="00203D36">
        <w:t xml:space="preserve">he Clerk will issue a letter to the </w:t>
      </w:r>
      <w:r>
        <w:t>Applicant</w:t>
      </w:r>
      <w:r w:rsidRPr="00203D36">
        <w:t xml:space="preserve"> with a copy of the resolution.  </w:t>
      </w:r>
    </w:p>
    <w:p w14:paraId="720CD860" w14:textId="77777777" w:rsidR="00AB6FBC" w:rsidRDefault="00AB6FBC" w:rsidP="005C0F50">
      <w:pPr>
        <w:pStyle w:val="Default"/>
        <w:ind w:left="1134" w:hanging="567"/>
        <w:jc w:val="both"/>
      </w:pPr>
    </w:p>
    <w:p w14:paraId="7672EC9F" w14:textId="77777777" w:rsidR="006027F3" w:rsidRDefault="00AB6FBC" w:rsidP="005C0F50">
      <w:pPr>
        <w:pStyle w:val="Default"/>
        <w:ind w:left="1134" w:hanging="567"/>
        <w:jc w:val="both"/>
      </w:pPr>
      <w:r>
        <w:t>4.3</w:t>
      </w:r>
      <w:r>
        <w:tab/>
      </w:r>
      <w:r w:rsidRPr="00203D36">
        <w:t xml:space="preserve">It is the </w:t>
      </w:r>
      <w:r>
        <w:t>Applicant’</w:t>
      </w:r>
      <w:r w:rsidRPr="00203D36">
        <w:t>s responsibility to forward any necessary documentation to the AGCO.  While the Municipality may designate a</w:t>
      </w:r>
      <w:r>
        <w:t xml:space="preserve"> public</w:t>
      </w:r>
      <w:r w:rsidRPr="00203D36">
        <w:t xml:space="preserve"> event</w:t>
      </w:r>
      <w:r>
        <w:t xml:space="preserve"> as being Municipally Significant</w:t>
      </w:r>
      <w:r w:rsidRPr="00203D36">
        <w:t>, the Registrar for the AGCO ultimately has the final decision o</w:t>
      </w:r>
      <w:r>
        <w:t>n</w:t>
      </w:r>
      <w:r w:rsidRPr="00203D36">
        <w:t xml:space="preserve"> </w:t>
      </w:r>
      <w:proofErr w:type="gramStart"/>
      <w:r w:rsidRPr="00203D36">
        <w:t>whether or not</w:t>
      </w:r>
      <w:proofErr w:type="gramEnd"/>
      <w:r w:rsidRPr="00203D36">
        <w:t xml:space="preserve"> to issue a Special</w:t>
      </w:r>
      <w:r>
        <w:t xml:space="preserve"> </w:t>
      </w:r>
      <w:r w:rsidRPr="00203D36">
        <w:t>Occasion Permit</w:t>
      </w:r>
      <w:r>
        <w:t xml:space="preserve">.  </w:t>
      </w:r>
      <w:r w:rsidRPr="00203D36">
        <w:t xml:space="preserve"> </w:t>
      </w:r>
    </w:p>
    <w:p w14:paraId="5ADD4E2B" w14:textId="77777777" w:rsidR="006027F3" w:rsidRDefault="006027F3" w:rsidP="005C0F50">
      <w:pPr>
        <w:pStyle w:val="Default"/>
        <w:ind w:left="1134" w:hanging="567"/>
        <w:jc w:val="both"/>
      </w:pPr>
    </w:p>
    <w:p w14:paraId="75886A8F" w14:textId="6ADF8B2C" w:rsidR="004970E3" w:rsidRDefault="006027F3" w:rsidP="005C0F50">
      <w:pPr>
        <w:pStyle w:val="Default"/>
        <w:ind w:left="1134" w:hanging="567"/>
        <w:jc w:val="both"/>
      </w:pPr>
      <w:r>
        <w:t>4.4</w:t>
      </w:r>
      <w:r>
        <w:tab/>
      </w:r>
      <w:r w:rsidR="00AB6FBC">
        <w:t xml:space="preserve">For outdoor events that are declared as Municipally Significant, the AGCO requires the Applicant to provide written notice to the Clerk, the Ontario Provincial Police, the fire </w:t>
      </w:r>
      <w:proofErr w:type="gramStart"/>
      <w:r w:rsidR="00AB6FBC">
        <w:t>department</w:t>
      </w:r>
      <w:proofErr w:type="gramEnd"/>
      <w:r w:rsidR="00AB6FBC">
        <w:t xml:space="preserve"> and the health departments informing them of the event.  If a tent, marquee, </w:t>
      </w:r>
      <w:proofErr w:type="gramStart"/>
      <w:r w:rsidR="00AB6FBC">
        <w:t>pavilion</w:t>
      </w:r>
      <w:proofErr w:type="gramEnd"/>
      <w:r w:rsidR="00AB6FBC">
        <w:t xml:space="preserve"> or tiered seating is used, </w:t>
      </w:r>
      <w:r w:rsidR="00397815">
        <w:t xml:space="preserve">the Applicant should </w:t>
      </w:r>
      <w:r w:rsidR="00397815">
        <w:lastRenderedPageBreak/>
        <w:t xml:space="preserve">notify </w:t>
      </w:r>
      <w:r w:rsidR="00AB6FBC">
        <w:t>the local building department in writing.  The timelines for applicants notifying local authorities are</w:t>
      </w:r>
      <w:r w:rsidR="004970E3">
        <w:t>:</w:t>
      </w:r>
    </w:p>
    <w:p w14:paraId="1403CBF0" w14:textId="77777777" w:rsidR="002C5922" w:rsidRDefault="002C5922" w:rsidP="005C0F50">
      <w:pPr>
        <w:pStyle w:val="Default"/>
        <w:ind w:left="1134" w:hanging="567"/>
        <w:jc w:val="both"/>
      </w:pPr>
    </w:p>
    <w:p w14:paraId="463F5B33" w14:textId="72E167CF" w:rsidR="00736D38" w:rsidRDefault="00143602" w:rsidP="002C5922">
      <w:pPr>
        <w:pStyle w:val="Default"/>
        <w:numPr>
          <w:ilvl w:val="1"/>
          <w:numId w:val="15"/>
        </w:numPr>
        <w:ind w:left="1701" w:hanging="567"/>
        <w:jc w:val="both"/>
      </w:pPr>
      <w:r>
        <w:t>A</w:t>
      </w:r>
      <w:r w:rsidR="00736D38">
        <w:t xml:space="preserve">t least 30 days before the event is to take place, if it is expected that </w:t>
      </w:r>
      <w:r w:rsidR="004970E3">
        <w:t>fewer</w:t>
      </w:r>
      <w:r w:rsidR="00736D38">
        <w:t xml:space="preserve"> t</w:t>
      </w:r>
      <w:r w:rsidR="004970E3">
        <w:t>h</w:t>
      </w:r>
      <w:r w:rsidR="00736D38">
        <w:t>an 5,000 people will attend the event; or,</w:t>
      </w:r>
    </w:p>
    <w:p w14:paraId="49B63664" w14:textId="73EC2C47" w:rsidR="00004D8E" w:rsidRDefault="00736D38" w:rsidP="002C5922">
      <w:pPr>
        <w:pStyle w:val="Default"/>
        <w:numPr>
          <w:ilvl w:val="1"/>
          <w:numId w:val="15"/>
        </w:numPr>
        <w:ind w:left="1701" w:hanging="567"/>
      </w:pPr>
      <w:r>
        <w:t>60 days before the event is to take place, if it is expected that 5,000 people or more will attend the event.</w:t>
      </w:r>
    </w:p>
    <w:p w14:paraId="6E9A2782" w14:textId="7F604BF0" w:rsidR="008F4C26" w:rsidRPr="00652041" w:rsidRDefault="00652041" w:rsidP="000B5329">
      <w:pPr>
        <w:pStyle w:val="ListParagraph"/>
        <w:widowControl/>
        <w:shd w:val="clear" w:color="auto" w:fill="FFFFFF"/>
        <w:autoSpaceDE/>
        <w:spacing w:before="100" w:beforeAutospacing="1" w:after="240"/>
        <w:ind w:left="567" w:hanging="567"/>
        <w:jc w:val="both"/>
        <w:rPr>
          <w:rFonts w:ascii="Arial" w:hAnsi="Arial" w:cs="Arial"/>
          <w:b/>
          <w:bCs/>
          <w:sz w:val="24"/>
          <w:szCs w:val="24"/>
        </w:rPr>
      </w:pPr>
      <w:r w:rsidRPr="00652041">
        <w:rPr>
          <w:rFonts w:ascii="Arial" w:hAnsi="Arial" w:cs="Arial"/>
          <w:b/>
          <w:bCs/>
          <w:sz w:val="24"/>
          <w:szCs w:val="24"/>
        </w:rPr>
        <w:t>5.0</w:t>
      </w:r>
      <w:r w:rsidRPr="00652041">
        <w:rPr>
          <w:rFonts w:ascii="Arial" w:hAnsi="Arial" w:cs="Arial"/>
          <w:b/>
          <w:bCs/>
          <w:sz w:val="24"/>
          <w:szCs w:val="24"/>
        </w:rPr>
        <w:tab/>
      </w:r>
      <w:r w:rsidR="008F4C26" w:rsidRPr="00652041">
        <w:rPr>
          <w:rFonts w:ascii="Arial" w:hAnsi="Arial" w:cs="Arial"/>
          <w:b/>
          <w:bCs/>
          <w:sz w:val="24"/>
          <w:szCs w:val="24"/>
        </w:rPr>
        <w:t>Road Closures:</w:t>
      </w:r>
    </w:p>
    <w:p w14:paraId="062F2252" w14:textId="77777777" w:rsidR="008F4C26" w:rsidRPr="00652041" w:rsidRDefault="008F4C26" w:rsidP="008F4C26">
      <w:pPr>
        <w:pStyle w:val="ListParagraph"/>
        <w:widowControl/>
        <w:shd w:val="clear" w:color="auto" w:fill="FFFFFF"/>
        <w:autoSpaceDE/>
        <w:spacing w:before="100" w:beforeAutospacing="1" w:after="240"/>
        <w:ind w:left="851" w:hanging="567"/>
        <w:jc w:val="both"/>
        <w:rPr>
          <w:rFonts w:ascii="Arial" w:hAnsi="Arial" w:cs="Arial"/>
          <w:sz w:val="24"/>
          <w:szCs w:val="24"/>
        </w:rPr>
      </w:pPr>
    </w:p>
    <w:p w14:paraId="67918A3C" w14:textId="5475A86B" w:rsidR="00553CEA" w:rsidRPr="00AD5B30" w:rsidRDefault="00553CEA" w:rsidP="00553CEA">
      <w:pPr>
        <w:pStyle w:val="ListParagraph"/>
        <w:widowControl/>
        <w:shd w:val="clear" w:color="auto" w:fill="FFFFFF"/>
        <w:autoSpaceDE/>
        <w:spacing w:before="100" w:beforeAutospacing="1" w:after="240"/>
        <w:ind w:left="1134" w:hanging="567"/>
        <w:jc w:val="both"/>
        <w:rPr>
          <w:rFonts w:ascii="Arial" w:hAnsi="Arial" w:cs="Arial"/>
          <w:sz w:val="24"/>
          <w:szCs w:val="24"/>
        </w:rPr>
      </w:pPr>
      <w:r w:rsidRPr="00AD5B30">
        <w:rPr>
          <w:rFonts w:ascii="Arial" w:hAnsi="Arial" w:cs="Arial"/>
          <w:sz w:val="24"/>
          <w:szCs w:val="24"/>
        </w:rPr>
        <w:t>5.1</w:t>
      </w:r>
      <w:r w:rsidRPr="00AD5B30">
        <w:rPr>
          <w:rFonts w:ascii="Arial" w:hAnsi="Arial" w:cs="Arial"/>
          <w:sz w:val="24"/>
          <w:szCs w:val="24"/>
        </w:rPr>
        <w:tab/>
        <w:t>Road closures are subject to approval by the Director of Transportation or his/her designate, subject to the following conditions:</w:t>
      </w:r>
    </w:p>
    <w:p w14:paraId="5570FAE9" w14:textId="77777777" w:rsidR="00553CEA" w:rsidRPr="00AD5B30" w:rsidRDefault="00553CEA" w:rsidP="00553CEA">
      <w:pPr>
        <w:pStyle w:val="ListParagraph"/>
        <w:widowControl/>
        <w:shd w:val="clear" w:color="auto" w:fill="FFFFFF"/>
        <w:autoSpaceDE/>
        <w:spacing w:before="100" w:beforeAutospacing="1" w:after="240"/>
        <w:ind w:left="1134" w:hanging="567"/>
        <w:jc w:val="both"/>
        <w:rPr>
          <w:rFonts w:ascii="Arial" w:hAnsi="Arial" w:cs="Arial"/>
          <w:sz w:val="24"/>
          <w:szCs w:val="24"/>
        </w:rPr>
      </w:pPr>
    </w:p>
    <w:p w14:paraId="6A5691B0" w14:textId="77777777" w:rsidR="00553CEA" w:rsidRPr="00AD5B30" w:rsidRDefault="00553CEA" w:rsidP="00553CEA">
      <w:pPr>
        <w:pStyle w:val="ListParagraph"/>
        <w:widowControl/>
        <w:shd w:val="clear" w:color="auto" w:fill="FFFFFF"/>
        <w:autoSpaceDE/>
        <w:spacing w:before="100" w:beforeAutospacing="1" w:after="240"/>
        <w:ind w:left="1985" w:hanging="851"/>
        <w:jc w:val="both"/>
        <w:rPr>
          <w:rFonts w:ascii="Arial" w:eastAsia="Times New Roman" w:hAnsi="Arial" w:cs="Arial"/>
          <w:color w:val="000000" w:themeColor="text1"/>
          <w:sz w:val="24"/>
          <w:szCs w:val="24"/>
          <w:lang w:bidi="ar-SA"/>
        </w:rPr>
      </w:pPr>
      <w:r w:rsidRPr="00AD5B30">
        <w:rPr>
          <w:rFonts w:ascii="Arial" w:eastAsia="Times New Roman" w:hAnsi="Arial" w:cs="Arial"/>
          <w:color w:val="000000" w:themeColor="text1"/>
          <w:sz w:val="24"/>
          <w:szCs w:val="24"/>
          <w:lang w:bidi="ar-SA"/>
        </w:rPr>
        <w:t>5.1.1</w:t>
      </w:r>
      <w:r w:rsidRPr="00AD5B30">
        <w:rPr>
          <w:rFonts w:ascii="Arial" w:eastAsia="Times New Roman" w:hAnsi="Arial" w:cs="Arial"/>
          <w:color w:val="000000" w:themeColor="text1"/>
          <w:sz w:val="24"/>
          <w:szCs w:val="24"/>
          <w:lang w:bidi="ar-SA"/>
        </w:rPr>
        <w:tab/>
        <w:t>Prior to the event, the Event Organizer will obtain standard Public Event Road Closure Procedures Training, to be provided by the Township’s Transportation Department.</w:t>
      </w:r>
    </w:p>
    <w:p w14:paraId="161FED00" w14:textId="77777777" w:rsidR="00553CEA" w:rsidRPr="00AD5B30" w:rsidRDefault="00553CEA" w:rsidP="00553CEA">
      <w:pPr>
        <w:pStyle w:val="ListParagraph"/>
        <w:widowControl/>
        <w:shd w:val="clear" w:color="auto" w:fill="FFFFFF"/>
        <w:autoSpaceDE/>
        <w:spacing w:before="100" w:beforeAutospacing="1" w:after="240"/>
        <w:ind w:left="1985"/>
        <w:jc w:val="both"/>
        <w:rPr>
          <w:rFonts w:ascii="Arial" w:eastAsia="Times New Roman" w:hAnsi="Arial" w:cs="Arial"/>
          <w:color w:val="000000" w:themeColor="text1"/>
          <w:sz w:val="24"/>
          <w:szCs w:val="24"/>
          <w:lang w:bidi="ar-SA"/>
        </w:rPr>
      </w:pPr>
    </w:p>
    <w:p w14:paraId="61D3C73B" w14:textId="77777777" w:rsidR="00553CEA" w:rsidRPr="00AD5B30" w:rsidRDefault="00553CEA" w:rsidP="00553CEA">
      <w:pPr>
        <w:pStyle w:val="ListParagraph"/>
        <w:widowControl/>
        <w:numPr>
          <w:ilvl w:val="0"/>
          <w:numId w:val="18"/>
        </w:numPr>
        <w:shd w:val="clear" w:color="auto" w:fill="FFFFFF"/>
        <w:autoSpaceDE/>
        <w:spacing w:before="100" w:beforeAutospacing="1" w:after="240"/>
        <w:jc w:val="both"/>
        <w:rPr>
          <w:rFonts w:ascii="Arial" w:eastAsia="Times New Roman" w:hAnsi="Arial" w:cs="Arial"/>
          <w:color w:val="000000" w:themeColor="text1"/>
          <w:sz w:val="24"/>
          <w:szCs w:val="24"/>
          <w:lang w:bidi="ar-SA"/>
        </w:rPr>
      </w:pPr>
      <w:r w:rsidRPr="00AD5B30">
        <w:rPr>
          <w:rFonts w:ascii="Arial" w:eastAsia="Times New Roman" w:hAnsi="Arial" w:cs="Arial"/>
          <w:color w:val="000000" w:themeColor="text1"/>
          <w:sz w:val="24"/>
          <w:szCs w:val="24"/>
          <w:lang w:bidi="ar-SA"/>
        </w:rPr>
        <w:t xml:space="preserve">Upon receipt of the </w:t>
      </w:r>
      <w:r w:rsidRPr="00AD5B30">
        <w:rPr>
          <w:rFonts w:ascii="Arial" w:eastAsia="Times New Roman" w:hAnsi="Arial" w:cs="Arial"/>
          <w:i/>
          <w:iCs/>
          <w:color w:val="000000" w:themeColor="text1"/>
          <w:sz w:val="24"/>
          <w:szCs w:val="24"/>
          <w:lang w:bidi="ar-SA"/>
        </w:rPr>
        <w:t>Event Application Form,</w:t>
      </w:r>
      <w:r w:rsidRPr="00AD5B30">
        <w:rPr>
          <w:rFonts w:ascii="Arial" w:eastAsia="Times New Roman" w:hAnsi="Arial" w:cs="Arial"/>
          <w:color w:val="000000" w:themeColor="text1"/>
          <w:sz w:val="24"/>
          <w:szCs w:val="24"/>
          <w:lang w:bidi="ar-SA"/>
        </w:rPr>
        <w:t xml:space="preserve"> the Transportation Department will contact the Event Organizer to arrange the training. </w:t>
      </w:r>
    </w:p>
    <w:p w14:paraId="148EFF0C" w14:textId="77777777" w:rsidR="00553CEA" w:rsidRPr="00AD5B30" w:rsidRDefault="00553CEA" w:rsidP="00553CEA">
      <w:pPr>
        <w:pStyle w:val="ListParagraph"/>
        <w:widowControl/>
        <w:shd w:val="clear" w:color="auto" w:fill="FFFFFF"/>
        <w:autoSpaceDE/>
        <w:spacing w:before="100" w:beforeAutospacing="1" w:after="240"/>
        <w:ind w:left="2268"/>
        <w:jc w:val="both"/>
        <w:rPr>
          <w:rFonts w:ascii="Arial" w:eastAsia="Times New Roman" w:hAnsi="Arial" w:cs="Arial"/>
          <w:color w:val="000000" w:themeColor="text1"/>
          <w:sz w:val="24"/>
          <w:szCs w:val="24"/>
          <w:lang w:bidi="ar-SA"/>
        </w:rPr>
      </w:pPr>
    </w:p>
    <w:p w14:paraId="4CDB3651" w14:textId="77777777" w:rsidR="00553CEA" w:rsidRPr="00AD5B30" w:rsidRDefault="00553CEA" w:rsidP="00553CEA">
      <w:pPr>
        <w:pStyle w:val="ListParagraph"/>
        <w:widowControl/>
        <w:numPr>
          <w:ilvl w:val="0"/>
          <w:numId w:val="18"/>
        </w:numPr>
        <w:shd w:val="clear" w:color="auto" w:fill="FFFFFF"/>
        <w:autoSpaceDE/>
        <w:spacing w:before="100" w:beforeAutospacing="1" w:after="240"/>
        <w:jc w:val="both"/>
        <w:rPr>
          <w:color w:val="000000" w:themeColor="text1"/>
        </w:rPr>
      </w:pPr>
      <w:r w:rsidRPr="00AD5B30">
        <w:rPr>
          <w:rFonts w:ascii="Arial" w:eastAsia="Times New Roman" w:hAnsi="Arial" w:cs="Arial"/>
          <w:color w:val="000000" w:themeColor="text1"/>
          <w:sz w:val="24"/>
          <w:szCs w:val="24"/>
          <w:lang w:bidi="ar-SA"/>
        </w:rPr>
        <w:t>Upon completion of the training, it</w:t>
      </w:r>
      <w:bookmarkStart w:id="0" w:name="_Hlk133410025"/>
      <w:r w:rsidRPr="00AD5B30">
        <w:rPr>
          <w:rFonts w:ascii="Arial" w:eastAsia="Times New Roman" w:hAnsi="Arial" w:cs="Arial"/>
          <w:color w:val="000000" w:themeColor="text1"/>
          <w:sz w:val="24"/>
          <w:szCs w:val="24"/>
          <w:lang w:bidi="ar-SA"/>
        </w:rPr>
        <w:t xml:space="preserve"> will then be the responsibility of the Event Organizer to </w:t>
      </w:r>
      <w:bookmarkStart w:id="1" w:name="_Hlk133410794"/>
      <w:r w:rsidRPr="00AD5B30">
        <w:rPr>
          <w:rFonts w:ascii="Arial" w:eastAsia="Times New Roman" w:hAnsi="Arial" w:cs="Arial"/>
          <w:color w:val="000000" w:themeColor="text1"/>
          <w:sz w:val="24"/>
          <w:szCs w:val="24"/>
          <w:lang w:bidi="ar-SA"/>
        </w:rPr>
        <w:t xml:space="preserve">provide appropriate training on these procedures to Volunteers assisting with road closures. </w:t>
      </w:r>
      <w:bookmarkEnd w:id="1"/>
    </w:p>
    <w:p w14:paraId="10BF9BCB" w14:textId="77777777" w:rsidR="00553CEA" w:rsidRPr="00AD5B30" w:rsidRDefault="00553CEA" w:rsidP="00553CEA">
      <w:pPr>
        <w:pStyle w:val="ListParagraph"/>
        <w:rPr>
          <w:color w:val="000000" w:themeColor="text1"/>
        </w:rPr>
      </w:pPr>
    </w:p>
    <w:p w14:paraId="21C87079" w14:textId="77777777" w:rsidR="00553CEA" w:rsidRPr="00AD5B30" w:rsidRDefault="00553CEA" w:rsidP="00553CEA">
      <w:pPr>
        <w:pStyle w:val="ListParagraph"/>
        <w:widowControl/>
        <w:shd w:val="clear" w:color="auto" w:fill="FFFFFF"/>
        <w:autoSpaceDE/>
        <w:spacing w:before="100" w:beforeAutospacing="1" w:after="240"/>
        <w:ind w:left="1985" w:hanging="851"/>
        <w:jc w:val="both"/>
        <w:rPr>
          <w:rFonts w:ascii="Arial" w:eastAsia="Times New Roman" w:hAnsi="Arial" w:cs="Arial"/>
          <w:color w:val="000000" w:themeColor="text1"/>
          <w:sz w:val="24"/>
          <w:szCs w:val="24"/>
          <w:lang w:bidi="ar-SA"/>
        </w:rPr>
      </w:pPr>
      <w:r w:rsidRPr="00AD5B30">
        <w:rPr>
          <w:rFonts w:ascii="Arial" w:eastAsia="Times New Roman" w:hAnsi="Arial" w:cs="Arial"/>
          <w:color w:val="000000" w:themeColor="text1"/>
          <w:sz w:val="24"/>
          <w:szCs w:val="24"/>
          <w:lang w:bidi="ar-SA"/>
        </w:rPr>
        <w:t xml:space="preserve">5.1.2 </w:t>
      </w:r>
      <w:r w:rsidRPr="00AD5B30">
        <w:rPr>
          <w:rFonts w:ascii="Arial" w:eastAsia="Times New Roman" w:hAnsi="Arial" w:cs="Arial"/>
          <w:color w:val="000000" w:themeColor="text1"/>
          <w:sz w:val="24"/>
          <w:szCs w:val="24"/>
          <w:lang w:bidi="ar-SA"/>
        </w:rPr>
        <w:tab/>
        <w:t xml:space="preserve">Barricades, pylons and detour signs will be supplied and delivered to the appropriate site(s) by the </w:t>
      </w:r>
      <w:proofErr w:type="gramStart"/>
      <w:r w:rsidRPr="00AD5B30">
        <w:rPr>
          <w:rFonts w:ascii="Arial" w:eastAsia="Times New Roman" w:hAnsi="Arial" w:cs="Arial"/>
          <w:color w:val="000000" w:themeColor="text1"/>
          <w:sz w:val="24"/>
          <w:szCs w:val="24"/>
          <w:lang w:bidi="ar-SA"/>
        </w:rPr>
        <w:t>Township, but</w:t>
      </w:r>
      <w:proofErr w:type="gramEnd"/>
      <w:r w:rsidRPr="00AD5B30">
        <w:rPr>
          <w:rFonts w:ascii="Arial" w:eastAsia="Times New Roman" w:hAnsi="Arial" w:cs="Arial"/>
          <w:color w:val="000000" w:themeColor="text1"/>
          <w:sz w:val="24"/>
          <w:szCs w:val="24"/>
          <w:lang w:bidi="ar-SA"/>
        </w:rPr>
        <w:t xml:space="preserve"> must be erected and removed by the Applicant in compliance with the Traffic Diversion Plan approved by the Township, and the Public Event Road Closure Procedures Training. The Township may be able to provide this service for a fee. </w:t>
      </w:r>
    </w:p>
    <w:bookmarkEnd w:id="0"/>
    <w:p w14:paraId="218F8E80" w14:textId="77777777" w:rsidR="00553CEA" w:rsidRPr="00AD5B30" w:rsidRDefault="00553CEA" w:rsidP="00553CEA">
      <w:pPr>
        <w:widowControl/>
        <w:shd w:val="clear" w:color="auto" w:fill="FFFFFF"/>
        <w:autoSpaceDE/>
        <w:spacing w:before="100" w:beforeAutospacing="1" w:after="240"/>
        <w:ind w:left="1985" w:hanging="851"/>
        <w:jc w:val="both"/>
        <w:rPr>
          <w:rFonts w:ascii="Arial" w:eastAsia="Times New Roman" w:hAnsi="Arial" w:cs="Arial"/>
          <w:color w:val="2B2B2B"/>
          <w:sz w:val="24"/>
          <w:szCs w:val="24"/>
          <w:lang w:bidi="ar-SA"/>
        </w:rPr>
      </w:pPr>
      <w:r w:rsidRPr="00AD5B30">
        <w:rPr>
          <w:rFonts w:ascii="Arial" w:eastAsia="Times New Roman" w:hAnsi="Arial" w:cs="Arial"/>
          <w:color w:val="2B2B2B"/>
          <w:sz w:val="24"/>
          <w:szCs w:val="24"/>
          <w:lang w:bidi="ar-SA"/>
        </w:rPr>
        <w:t>5.1.3</w:t>
      </w:r>
      <w:r w:rsidRPr="00AD5B30">
        <w:rPr>
          <w:rFonts w:ascii="Arial" w:eastAsia="Times New Roman" w:hAnsi="Arial" w:cs="Arial"/>
          <w:color w:val="2B2B2B"/>
          <w:sz w:val="24"/>
          <w:szCs w:val="24"/>
          <w:lang w:bidi="ar-SA"/>
        </w:rPr>
        <w:tab/>
        <w:t>Details of the event are to be provided by the Applicant to residences, businesses, churches and any other institution or organization that may be impacted by the event’s associated road closures.  Such details shall be provided a minimum of 10 days in advance of the event and the Applicant shall work with business representatives, etc., to minimize any inconvenience the event may cause.</w:t>
      </w:r>
    </w:p>
    <w:p w14:paraId="1B5A955A" w14:textId="77777777" w:rsidR="00553CEA" w:rsidRDefault="00553CEA" w:rsidP="00553CEA">
      <w:pPr>
        <w:widowControl/>
        <w:shd w:val="clear" w:color="auto" w:fill="FFFFFF"/>
        <w:autoSpaceDE/>
        <w:spacing w:before="100" w:beforeAutospacing="1" w:after="240"/>
        <w:ind w:left="1134" w:hanging="567"/>
        <w:jc w:val="both"/>
        <w:rPr>
          <w:rFonts w:ascii="Arial" w:eastAsia="Times New Roman" w:hAnsi="Arial" w:cs="Arial"/>
          <w:color w:val="2B2B2B"/>
          <w:sz w:val="24"/>
          <w:szCs w:val="24"/>
          <w:lang w:bidi="ar-SA"/>
        </w:rPr>
      </w:pPr>
      <w:r w:rsidRPr="00AD5B30">
        <w:rPr>
          <w:rFonts w:ascii="Arial" w:eastAsia="Times New Roman" w:hAnsi="Arial" w:cs="Arial"/>
          <w:color w:val="2B2B2B"/>
          <w:sz w:val="24"/>
          <w:szCs w:val="24"/>
          <w:lang w:bidi="ar-SA"/>
        </w:rPr>
        <w:t xml:space="preserve">5.2 </w:t>
      </w:r>
      <w:r w:rsidRPr="00AD5B30">
        <w:rPr>
          <w:rFonts w:ascii="Arial" w:eastAsia="Times New Roman" w:hAnsi="Arial" w:cs="Arial"/>
          <w:color w:val="2B2B2B"/>
          <w:sz w:val="24"/>
          <w:szCs w:val="24"/>
          <w:lang w:bidi="ar-SA"/>
        </w:rPr>
        <w:tab/>
        <w:t xml:space="preserve">The Applicant is forewarned that an approved road closure may be arbitrarily altered or cancelled in response to </w:t>
      </w:r>
      <w:proofErr w:type="gramStart"/>
      <w:r w:rsidRPr="00AD5B30">
        <w:rPr>
          <w:rFonts w:ascii="Arial" w:eastAsia="Times New Roman" w:hAnsi="Arial" w:cs="Arial"/>
          <w:color w:val="2B2B2B"/>
          <w:sz w:val="24"/>
          <w:szCs w:val="24"/>
          <w:lang w:bidi="ar-SA"/>
        </w:rPr>
        <w:t>an emergency situation</w:t>
      </w:r>
      <w:proofErr w:type="gramEnd"/>
      <w:r w:rsidRPr="00AD5B30">
        <w:rPr>
          <w:rFonts w:ascii="Arial" w:eastAsia="Times New Roman" w:hAnsi="Arial" w:cs="Arial"/>
          <w:color w:val="2B2B2B"/>
          <w:sz w:val="24"/>
          <w:szCs w:val="24"/>
          <w:lang w:bidi="ar-SA"/>
        </w:rPr>
        <w:t>. The use of this authority shall not be unreasonably applied.</w:t>
      </w:r>
    </w:p>
    <w:p w14:paraId="7D06D986" w14:textId="681BCDFF" w:rsidR="007774BD" w:rsidRDefault="007774BD" w:rsidP="007774BD">
      <w:pPr>
        <w:pStyle w:val="Default"/>
        <w:spacing w:after="36"/>
        <w:ind w:left="567" w:hanging="567"/>
        <w:jc w:val="both"/>
        <w:rPr>
          <w:b/>
          <w:bCs/>
        </w:rPr>
      </w:pPr>
      <w:r>
        <w:rPr>
          <w:b/>
          <w:bCs/>
        </w:rPr>
        <w:t>6.0</w:t>
      </w:r>
      <w:r>
        <w:rPr>
          <w:b/>
          <w:bCs/>
        </w:rPr>
        <w:tab/>
        <w:t xml:space="preserve">Request for </w:t>
      </w:r>
      <w:r w:rsidR="00AC6C1E">
        <w:rPr>
          <w:b/>
          <w:bCs/>
        </w:rPr>
        <w:t>Municipal</w:t>
      </w:r>
      <w:r>
        <w:rPr>
          <w:b/>
          <w:bCs/>
        </w:rPr>
        <w:t xml:space="preserve"> Services:</w:t>
      </w:r>
    </w:p>
    <w:p w14:paraId="5835F60C" w14:textId="77777777" w:rsidR="000B5329" w:rsidRDefault="000B5329" w:rsidP="007774BD">
      <w:pPr>
        <w:pStyle w:val="Default"/>
        <w:spacing w:after="36"/>
        <w:ind w:left="567" w:hanging="567"/>
        <w:jc w:val="both"/>
        <w:rPr>
          <w:b/>
          <w:bCs/>
        </w:rPr>
      </w:pPr>
    </w:p>
    <w:p w14:paraId="059609A9" w14:textId="57ADAB5D" w:rsidR="006D525A" w:rsidRPr="00AE2BC9" w:rsidRDefault="000B5329" w:rsidP="000B5329">
      <w:pPr>
        <w:pStyle w:val="Default"/>
        <w:spacing w:after="36"/>
        <w:ind w:left="1134" w:hanging="567"/>
        <w:jc w:val="both"/>
      </w:pPr>
      <w:r w:rsidRPr="000B5329">
        <w:t>6.1</w:t>
      </w:r>
      <w:r>
        <w:rPr>
          <w:b/>
          <w:bCs/>
        </w:rPr>
        <w:tab/>
      </w:r>
      <w:r w:rsidR="003251D6" w:rsidRPr="00AE2BC9">
        <w:t xml:space="preserve">The Township </w:t>
      </w:r>
      <w:r w:rsidR="00C63E1D">
        <w:t>may be able to</w:t>
      </w:r>
      <w:r w:rsidR="003251D6" w:rsidRPr="00AE2BC9">
        <w:t xml:space="preserve"> provide </w:t>
      </w:r>
      <w:r w:rsidR="00FE2781">
        <w:t>Applicants</w:t>
      </w:r>
      <w:r w:rsidR="00C63E1D">
        <w:t xml:space="preserve"> with </w:t>
      </w:r>
      <w:r w:rsidR="003619D9">
        <w:t xml:space="preserve">various </w:t>
      </w:r>
      <w:proofErr w:type="gramStart"/>
      <w:r w:rsidR="003619D9">
        <w:t>municipally</w:t>
      </w:r>
      <w:r w:rsidR="004C0862">
        <w:t>-</w:t>
      </w:r>
      <w:r w:rsidR="003619D9">
        <w:t>owned</w:t>
      </w:r>
      <w:proofErr w:type="gramEnd"/>
      <w:r w:rsidR="003619D9">
        <w:t xml:space="preserve"> items (i.e. </w:t>
      </w:r>
      <w:r w:rsidR="002921D9">
        <w:t xml:space="preserve">tables, chairs, </w:t>
      </w:r>
      <w:r w:rsidR="003619D9">
        <w:t>garbage containers)</w:t>
      </w:r>
      <w:r w:rsidR="002921D9">
        <w:t xml:space="preserve"> and</w:t>
      </w:r>
      <w:r w:rsidR="00891CB8">
        <w:t>/or</w:t>
      </w:r>
      <w:r w:rsidR="002921D9">
        <w:t xml:space="preserve"> staff support to assist with </w:t>
      </w:r>
      <w:r w:rsidR="00891CB8">
        <w:t>the eve</w:t>
      </w:r>
      <w:r w:rsidR="002E5275">
        <w:t>nt.</w:t>
      </w:r>
      <w:r w:rsidR="00AC6C1E">
        <w:t xml:space="preserve">  </w:t>
      </w:r>
      <w:r w:rsidR="009D27EA">
        <w:t xml:space="preserve">Please contact the Township’s Recreation and Culture Department for rates.  </w:t>
      </w:r>
    </w:p>
    <w:p w14:paraId="302E3F60" w14:textId="77777777" w:rsidR="007774BD" w:rsidRDefault="007774BD" w:rsidP="007774BD">
      <w:pPr>
        <w:pStyle w:val="Default"/>
        <w:spacing w:after="36"/>
        <w:ind w:left="567" w:hanging="567"/>
        <w:jc w:val="both"/>
        <w:rPr>
          <w:b/>
          <w:bCs/>
        </w:rPr>
      </w:pPr>
    </w:p>
    <w:p w14:paraId="12C223A7" w14:textId="2ADD5F85" w:rsidR="006E169F" w:rsidRDefault="007774BD" w:rsidP="007774BD">
      <w:pPr>
        <w:pStyle w:val="Default"/>
        <w:spacing w:after="36"/>
        <w:ind w:left="567" w:hanging="567"/>
        <w:jc w:val="both"/>
        <w:rPr>
          <w:b/>
          <w:bCs/>
        </w:rPr>
      </w:pPr>
      <w:r>
        <w:rPr>
          <w:b/>
          <w:bCs/>
        </w:rPr>
        <w:t>7</w:t>
      </w:r>
      <w:r w:rsidRPr="003F4822">
        <w:rPr>
          <w:b/>
          <w:bCs/>
        </w:rPr>
        <w:t>.0</w:t>
      </w:r>
      <w:r w:rsidRPr="003F4822">
        <w:rPr>
          <w:b/>
          <w:bCs/>
        </w:rPr>
        <w:tab/>
      </w:r>
      <w:r w:rsidR="006E169F">
        <w:rPr>
          <w:b/>
          <w:bCs/>
        </w:rPr>
        <w:t>Lottery Information</w:t>
      </w:r>
      <w:r w:rsidR="00D327C5">
        <w:rPr>
          <w:b/>
          <w:bCs/>
        </w:rPr>
        <w:t>:</w:t>
      </w:r>
    </w:p>
    <w:p w14:paraId="041B20F1" w14:textId="68009801" w:rsidR="00B470B2" w:rsidRDefault="00B470B2" w:rsidP="007774BD">
      <w:pPr>
        <w:pStyle w:val="Default"/>
        <w:spacing w:after="36"/>
        <w:ind w:left="567" w:hanging="567"/>
        <w:jc w:val="both"/>
        <w:rPr>
          <w:b/>
          <w:bCs/>
        </w:rPr>
      </w:pPr>
      <w:r>
        <w:rPr>
          <w:b/>
          <w:bCs/>
        </w:rPr>
        <w:tab/>
      </w:r>
    </w:p>
    <w:p w14:paraId="3DDDDC26" w14:textId="15E255FA" w:rsidR="006E169F" w:rsidRDefault="00D437FC" w:rsidP="00D34A10">
      <w:pPr>
        <w:pStyle w:val="Default"/>
        <w:spacing w:after="36"/>
        <w:ind w:left="1134" w:hanging="567"/>
        <w:jc w:val="both"/>
      </w:pPr>
      <w:r w:rsidRPr="00D437FC">
        <w:t>7.1</w:t>
      </w:r>
      <w:r w:rsidR="00981B71">
        <w:tab/>
        <w:t xml:space="preserve">The Applicant is responsible for </w:t>
      </w:r>
      <w:r w:rsidR="00913C71">
        <w:t xml:space="preserve">determining whether they are eligible to conduct a </w:t>
      </w:r>
      <w:r w:rsidR="0016250F">
        <w:t>L</w:t>
      </w:r>
      <w:r w:rsidR="00913C71">
        <w:t xml:space="preserve">ottery </w:t>
      </w:r>
      <w:r w:rsidR="0016250F">
        <w:t>S</w:t>
      </w:r>
      <w:r w:rsidR="00913C71">
        <w:t xml:space="preserve">cheme and for </w:t>
      </w:r>
      <w:r w:rsidR="00181123">
        <w:t>obtaining all required licences</w:t>
      </w:r>
      <w:r w:rsidR="00981B71">
        <w:t xml:space="preserve">.  For more information, please contact the </w:t>
      </w:r>
      <w:r w:rsidR="008617E5">
        <w:t>Township</w:t>
      </w:r>
      <w:r w:rsidR="0013410B">
        <w:t>’s Clerk</w:t>
      </w:r>
      <w:r w:rsidR="00753E5E">
        <w:t xml:space="preserve"> or visit the </w:t>
      </w:r>
      <w:r w:rsidR="00722D78">
        <w:t>Alcohol and Gaming Commission of Ontario</w:t>
      </w:r>
      <w:r w:rsidR="00753E5E">
        <w:t xml:space="preserve"> website</w:t>
      </w:r>
      <w:r w:rsidR="00722D78">
        <w:t xml:space="preserve"> (</w:t>
      </w:r>
      <w:hyperlink r:id="rId11" w:history="1">
        <w:r w:rsidR="00390C74" w:rsidRPr="002E10AE">
          <w:rPr>
            <w:rStyle w:val="Hyperlink"/>
          </w:rPr>
          <w:t>https://www.agco.ca/lottery-and-gaming</w:t>
        </w:r>
      </w:hyperlink>
      <w:r w:rsidR="007852E7">
        <w:t>)</w:t>
      </w:r>
      <w:r w:rsidR="00981B71">
        <w:t>.</w:t>
      </w:r>
    </w:p>
    <w:p w14:paraId="7B3C47B4" w14:textId="77777777" w:rsidR="00390C74" w:rsidRPr="00D437FC" w:rsidRDefault="00390C74" w:rsidP="00D34A10">
      <w:pPr>
        <w:pStyle w:val="Default"/>
        <w:spacing w:after="36"/>
        <w:ind w:left="1134" w:hanging="567"/>
        <w:jc w:val="both"/>
      </w:pPr>
    </w:p>
    <w:p w14:paraId="0B3BEEFA" w14:textId="5EB1D68C" w:rsidR="007774BD" w:rsidRPr="003F4822" w:rsidRDefault="009D27EA" w:rsidP="007774BD">
      <w:pPr>
        <w:pStyle w:val="Default"/>
        <w:spacing w:after="36"/>
        <w:ind w:left="567" w:hanging="567"/>
        <w:jc w:val="both"/>
        <w:rPr>
          <w:b/>
          <w:bCs/>
        </w:rPr>
      </w:pPr>
      <w:r>
        <w:rPr>
          <w:b/>
          <w:bCs/>
        </w:rPr>
        <w:t>8</w:t>
      </w:r>
      <w:r w:rsidR="006E169F">
        <w:rPr>
          <w:b/>
          <w:bCs/>
        </w:rPr>
        <w:t>.0</w:t>
      </w:r>
      <w:r w:rsidR="006E169F">
        <w:rPr>
          <w:b/>
          <w:bCs/>
        </w:rPr>
        <w:tab/>
      </w:r>
      <w:r w:rsidR="007774BD" w:rsidRPr="003F4822">
        <w:rPr>
          <w:b/>
          <w:bCs/>
        </w:rPr>
        <w:t>Insurance:</w:t>
      </w:r>
    </w:p>
    <w:p w14:paraId="154BAAF0" w14:textId="77777777" w:rsidR="007774BD" w:rsidRDefault="007774BD" w:rsidP="007774BD">
      <w:pPr>
        <w:pStyle w:val="Default"/>
        <w:spacing w:after="36"/>
        <w:ind w:left="567"/>
        <w:jc w:val="both"/>
      </w:pPr>
    </w:p>
    <w:p w14:paraId="12E982EC" w14:textId="0C0AB4D2" w:rsidR="007774BD" w:rsidRDefault="009D27EA" w:rsidP="007774BD">
      <w:pPr>
        <w:pStyle w:val="Default"/>
        <w:spacing w:after="36"/>
        <w:ind w:left="1418" w:hanging="567"/>
        <w:jc w:val="both"/>
      </w:pPr>
      <w:r>
        <w:t>8</w:t>
      </w:r>
      <w:r w:rsidR="007774BD">
        <w:t>.1</w:t>
      </w:r>
      <w:r w:rsidR="007774BD">
        <w:tab/>
      </w:r>
      <w:r w:rsidR="00181123">
        <w:t>Applicants</w:t>
      </w:r>
      <w:r w:rsidR="007774BD">
        <w:t xml:space="preserve"> are required to obtain a minimum of FIVE MILLION ($5,000,000) DOLLARS liability insurance, naming the </w:t>
      </w:r>
      <w:r w:rsidR="00653839">
        <w:t>Corporation of the</w:t>
      </w:r>
      <w:r w:rsidR="0013410B">
        <w:t xml:space="preserve"> </w:t>
      </w:r>
      <w:r w:rsidR="007774BD">
        <w:t xml:space="preserve">Township of North Dundas as an additional insured </w:t>
      </w:r>
      <w:r w:rsidR="009B5D1F">
        <w:t xml:space="preserve">party </w:t>
      </w:r>
      <w:r w:rsidR="003C6DAB">
        <w:t xml:space="preserve">and to indemnify and save the Corporation of the Township of North Dundas harmless from all claims arising from the permit or event.  The Applicant </w:t>
      </w:r>
      <w:r w:rsidR="00D30F82">
        <w:t xml:space="preserve">must provide a certificate of Insurance </w:t>
      </w:r>
      <w:r w:rsidR="003C6DAB">
        <w:t xml:space="preserve">confirming the above </w:t>
      </w:r>
      <w:r w:rsidR="00D30F82">
        <w:t xml:space="preserve">to the </w:t>
      </w:r>
      <w:r w:rsidR="003C6DAB">
        <w:t>Township</w:t>
      </w:r>
      <w:r w:rsidR="00D30F82">
        <w:t xml:space="preserve"> </w:t>
      </w:r>
      <w:r w:rsidR="007774BD">
        <w:t xml:space="preserve">at least 10 business days prior to the event. </w:t>
      </w:r>
    </w:p>
    <w:p w14:paraId="23504106" w14:textId="77777777" w:rsidR="007774BD" w:rsidRDefault="007774BD" w:rsidP="007774BD">
      <w:pPr>
        <w:pStyle w:val="Default"/>
        <w:spacing w:after="36"/>
        <w:ind w:left="1418" w:hanging="567"/>
        <w:jc w:val="both"/>
      </w:pPr>
    </w:p>
    <w:p w14:paraId="38759F22" w14:textId="638E759B" w:rsidR="009D27EA" w:rsidRPr="00DB3555" w:rsidRDefault="009D27EA" w:rsidP="00FB6D1B">
      <w:pPr>
        <w:pStyle w:val="Default"/>
        <w:spacing w:after="36"/>
        <w:ind w:left="1418" w:hanging="567"/>
        <w:jc w:val="both"/>
      </w:pPr>
      <w:r>
        <w:t>8</w:t>
      </w:r>
      <w:r w:rsidR="007774BD">
        <w:t>.2</w:t>
      </w:r>
      <w:r w:rsidR="007774BD">
        <w:tab/>
      </w:r>
      <w:r>
        <w:t>Vendors</w:t>
      </w:r>
      <w:r w:rsidR="00937B42">
        <w:t xml:space="preserve"> </w:t>
      </w:r>
      <w:r>
        <w:t>who participate in</w:t>
      </w:r>
      <w:r w:rsidR="0005024B">
        <w:t xml:space="preserve"> e</w:t>
      </w:r>
      <w:r w:rsidR="007774BD">
        <w:t xml:space="preserve">vents held on </w:t>
      </w:r>
      <w:r w:rsidR="00653839">
        <w:t>Township</w:t>
      </w:r>
      <w:r w:rsidR="007774BD">
        <w:t xml:space="preserve"> property are required to </w:t>
      </w:r>
      <w:r w:rsidR="00FB6D1B">
        <w:t xml:space="preserve">obtain a minimum of FIVE MILLION ($5,000,000) DOLLARS liability insurance, naming the Corporation of the Township of North Dundas as an additional insured </w:t>
      </w:r>
      <w:r w:rsidR="009B5D1F">
        <w:t xml:space="preserve">party </w:t>
      </w:r>
      <w:r w:rsidR="00FB6D1B">
        <w:t>and to indemnify and save the Corporation of the Township of North Dundas harmless from all claims arising from the permit or event</w:t>
      </w:r>
      <w:r w:rsidR="00FB6D1B" w:rsidRPr="00DB3555">
        <w:t xml:space="preserve">.  </w:t>
      </w:r>
      <w:r w:rsidR="005F20CD" w:rsidRPr="00DB3555">
        <w:t xml:space="preserve">Musicians and entertainers are not </w:t>
      </w:r>
      <w:r w:rsidR="00C26DC4" w:rsidRPr="00DB3555">
        <w:t>subject to this clause.</w:t>
      </w:r>
    </w:p>
    <w:p w14:paraId="657B9365" w14:textId="77777777" w:rsidR="009D27EA" w:rsidRPr="00DB3555" w:rsidRDefault="009D27EA" w:rsidP="00FB6D1B">
      <w:pPr>
        <w:pStyle w:val="Default"/>
        <w:spacing w:after="36"/>
        <w:ind w:left="1418" w:hanging="567"/>
        <w:jc w:val="both"/>
      </w:pPr>
    </w:p>
    <w:p w14:paraId="26832031" w14:textId="0F3BFA40" w:rsidR="009D27EA" w:rsidRPr="00DB3555" w:rsidRDefault="009D27EA" w:rsidP="009D27EA">
      <w:pPr>
        <w:pStyle w:val="Default"/>
        <w:tabs>
          <w:tab w:val="left" w:pos="1560"/>
        </w:tabs>
        <w:spacing w:after="36"/>
        <w:ind w:left="1418" w:hanging="567"/>
        <w:jc w:val="both"/>
      </w:pPr>
      <w:r w:rsidRPr="00DB3555">
        <w:t xml:space="preserve">8.3 </w:t>
      </w:r>
      <w:r w:rsidRPr="00DB3555">
        <w:tab/>
        <w:t>Vendors</w:t>
      </w:r>
      <w:r w:rsidR="00172520" w:rsidRPr="00DB3555">
        <w:t xml:space="preserve"> </w:t>
      </w:r>
      <w:r w:rsidRPr="00DB3555">
        <w:t xml:space="preserve">who participate in events at a location that is subject to a Traffic Diversion Plan are required to obtain a minimum of FIVE MILLION ($5,000,000) DOLLARS liability insurance, naming the Corporation of the Township of North Dundas as an additional insured </w:t>
      </w:r>
      <w:r w:rsidR="009B5D1F" w:rsidRPr="00DB3555">
        <w:t xml:space="preserve">party </w:t>
      </w:r>
      <w:r w:rsidRPr="00DB3555">
        <w:t xml:space="preserve">and to indemnify and save the Corporation of the Township of North Dundas harmless from all claims arising from the permit or event.  </w:t>
      </w:r>
      <w:r w:rsidR="00C26DC4" w:rsidRPr="00DB3555">
        <w:t>Musicians and entertainers are not subject to this clause.</w:t>
      </w:r>
    </w:p>
    <w:p w14:paraId="0F76C8CD" w14:textId="77777777" w:rsidR="009D27EA" w:rsidRPr="00DB3555" w:rsidRDefault="009D27EA" w:rsidP="009D27EA">
      <w:pPr>
        <w:pStyle w:val="Default"/>
        <w:spacing w:after="36"/>
        <w:ind w:left="1418" w:hanging="567"/>
        <w:jc w:val="both"/>
      </w:pPr>
    </w:p>
    <w:p w14:paraId="2F4FDD39" w14:textId="77777777" w:rsidR="00A3241D" w:rsidRPr="00DB3555" w:rsidRDefault="009D27EA" w:rsidP="00FB6D1B">
      <w:pPr>
        <w:pStyle w:val="Default"/>
        <w:spacing w:after="36"/>
        <w:ind w:left="1418" w:hanging="567"/>
        <w:jc w:val="both"/>
      </w:pPr>
      <w:r w:rsidRPr="00DB3555">
        <w:t>8.4</w:t>
      </w:r>
      <w:r w:rsidRPr="00DB3555">
        <w:tab/>
      </w:r>
      <w:r w:rsidR="00FB6D1B" w:rsidRPr="00DB3555">
        <w:t>Applicant</w:t>
      </w:r>
      <w:r w:rsidRPr="00DB3555">
        <w:t>s are responsible for submitting the certificates of insurance for Vendors as required under Sections 8.</w:t>
      </w:r>
      <w:r w:rsidR="00FF7C50" w:rsidRPr="00DB3555">
        <w:t>2</w:t>
      </w:r>
      <w:r w:rsidRPr="00DB3555">
        <w:t xml:space="preserve"> and 8.</w:t>
      </w:r>
      <w:r w:rsidR="00FF7C50" w:rsidRPr="00DB3555">
        <w:t>3</w:t>
      </w:r>
      <w:r w:rsidR="00FB6D1B" w:rsidRPr="00DB3555">
        <w:t xml:space="preserve"> to the Township at least 10 business days prior to the event.</w:t>
      </w:r>
    </w:p>
    <w:p w14:paraId="327D48FD" w14:textId="640F056C" w:rsidR="00FB6D1B" w:rsidRPr="00DB3555" w:rsidRDefault="00FB6D1B" w:rsidP="00FB6D1B">
      <w:pPr>
        <w:pStyle w:val="Default"/>
        <w:spacing w:after="36"/>
        <w:ind w:left="1418" w:hanging="567"/>
        <w:jc w:val="both"/>
      </w:pPr>
      <w:r w:rsidRPr="00DB3555">
        <w:t xml:space="preserve"> </w:t>
      </w:r>
    </w:p>
    <w:p w14:paraId="44C39B2F" w14:textId="05F08A1B" w:rsidR="00172520" w:rsidRPr="00DB3555" w:rsidRDefault="00937B42" w:rsidP="00FB6D1B">
      <w:pPr>
        <w:pStyle w:val="Default"/>
        <w:spacing w:after="36"/>
        <w:ind w:left="1418" w:hanging="567"/>
        <w:jc w:val="both"/>
      </w:pPr>
      <w:r w:rsidRPr="00DB3555">
        <w:t>8.5</w:t>
      </w:r>
      <w:r w:rsidRPr="00DB3555">
        <w:tab/>
      </w:r>
      <w:r w:rsidR="00172520" w:rsidRPr="00DB3555">
        <w:t>Remembrance Day Ceremonies are considered low risk and are therefore exempt from Section 8.0</w:t>
      </w:r>
      <w:r w:rsidR="00EA1945" w:rsidRPr="00DB3555">
        <w:t xml:space="preserve"> Insurance.</w:t>
      </w:r>
    </w:p>
    <w:p w14:paraId="70B89004" w14:textId="77777777" w:rsidR="00172520" w:rsidRPr="00DB3555" w:rsidRDefault="00172520" w:rsidP="00FB6D1B">
      <w:pPr>
        <w:pStyle w:val="Default"/>
        <w:spacing w:after="36"/>
        <w:ind w:left="1418" w:hanging="567"/>
        <w:jc w:val="both"/>
      </w:pPr>
    </w:p>
    <w:p w14:paraId="598E9F4E" w14:textId="554D5346" w:rsidR="00937B42" w:rsidRDefault="00172520" w:rsidP="00FB6D1B">
      <w:pPr>
        <w:pStyle w:val="Default"/>
        <w:spacing w:after="36"/>
        <w:ind w:left="1418" w:hanging="567"/>
        <w:jc w:val="both"/>
      </w:pPr>
      <w:r w:rsidRPr="00DB3555">
        <w:t>8.6</w:t>
      </w:r>
      <w:r w:rsidRPr="00DB3555">
        <w:tab/>
      </w:r>
      <w:r w:rsidR="006549C1" w:rsidRPr="00DB3555">
        <w:t xml:space="preserve">Events organized by </w:t>
      </w:r>
      <w:r w:rsidR="00937B42" w:rsidRPr="00DB3555">
        <w:t>Committees of Council and/or organized by the Township are exempt fro</w:t>
      </w:r>
      <w:r w:rsidR="00BF4E24" w:rsidRPr="00DB3555">
        <w:t xml:space="preserve">m </w:t>
      </w:r>
      <w:r w:rsidRPr="00DB3555">
        <w:t xml:space="preserve">Section 8.0 </w:t>
      </w:r>
      <w:r w:rsidR="00EA1945" w:rsidRPr="00DB3555">
        <w:t xml:space="preserve">Insurance </w:t>
      </w:r>
      <w:r w:rsidRPr="00DB3555">
        <w:t>until January 1, 2024.</w:t>
      </w:r>
    </w:p>
    <w:p w14:paraId="0B65DF2A" w14:textId="77777777" w:rsidR="00FB6D1B" w:rsidRDefault="00FB6D1B" w:rsidP="00FB6D1B">
      <w:pPr>
        <w:pStyle w:val="Default"/>
        <w:spacing w:after="36"/>
        <w:ind w:left="1418" w:hanging="567"/>
        <w:jc w:val="both"/>
      </w:pPr>
    </w:p>
    <w:p w14:paraId="6B445797" w14:textId="5E2F0C26" w:rsidR="00A84F92" w:rsidRDefault="00A84F92" w:rsidP="00FB6D1B">
      <w:pPr>
        <w:pStyle w:val="Default"/>
        <w:spacing w:after="36"/>
        <w:ind w:left="1418" w:hanging="567"/>
        <w:jc w:val="both"/>
      </w:pPr>
      <w:r>
        <w:br w:type="page"/>
      </w:r>
    </w:p>
    <w:p w14:paraId="51690857" w14:textId="57336F5E" w:rsidR="006D1171" w:rsidRDefault="00ED0A86" w:rsidP="00CB3FEF">
      <w:pPr>
        <w:widowControl/>
        <w:autoSpaceDE/>
        <w:autoSpaceDN/>
        <w:spacing w:after="160" w:line="259" w:lineRule="auto"/>
        <w:jc w:val="center"/>
        <w:rPr>
          <w:rFonts w:ascii="Arial" w:eastAsiaTheme="minorHAnsi" w:hAnsi="Arial" w:cs="Arial"/>
          <w:color w:val="000000"/>
          <w:sz w:val="24"/>
          <w:szCs w:val="24"/>
          <w:lang w:eastAsia="en-US" w:bidi="ar-SA"/>
        </w:rPr>
      </w:pPr>
      <w:r>
        <w:rPr>
          <w:rFonts w:ascii="Arial" w:eastAsiaTheme="minorHAnsi" w:hAnsi="Arial" w:cs="Arial"/>
          <w:color w:val="000000"/>
          <w:sz w:val="24"/>
          <w:szCs w:val="24"/>
          <w:lang w:eastAsia="en-US" w:bidi="ar-SA"/>
        </w:rPr>
        <w:lastRenderedPageBreak/>
        <w:t>Schedule A to Policy Number</w:t>
      </w:r>
      <w:r w:rsidR="00655BC8">
        <w:rPr>
          <w:rFonts w:ascii="Arial" w:eastAsiaTheme="minorHAnsi" w:hAnsi="Arial" w:cs="Arial"/>
          <w:color w:val="000000"/>
          <w:sz w:val="24"/>
          <w:szCs w:val="24"/>
          <w:lang w:eastAsia="en-US" w:bidi="ar-SA"/>
        </w:rPr>
        <w:t xml:space="preserve"> </w:t>
      </w:r>
      <w:r w:rsidR="00417FD4">
        <w:rPr>
          <w:rFonts w:ascii="Arial" w:eastAsiaTheme="minorHAnsi" w:hAnsi="Arial" w:cs="Arial"/>
          <w:color w:val="000000"/>
          <w:sz w:val="24"/>
          <w:szCs w:val="24"/>
          <w:lang w:eastAsia="en-US" w:bidi="ar-SA"/>
        </w:rPr>
        <w:t>93-2023</w:t>
      </w:r>
    </w:p>
    <w:p w14:paraId="46C71575" w14:textId="4F86F590" w:rsidR="00844081" w:rsidRDefault="00241DBC" w:rsidP="00CB3FEF">
      <w:pPr>
        <w:pStyle w:val="Default"/>
        <w:spacing w:after="36"/>
        <w:jc w:val="center"/>
        <w:rPr>
          <w:b/>
          <w:bCs/>
          <w:sz w:val="28"/>
          <w:szCs w:val="28"/>
        </w:rPr>
      </w:pPr>
      <w:r w:rsidRPr="00881F0A">
        <w:rPr>
          <w:b/>
          <w:bCs/>
          <w:sz w:val="28"/>
          <w:szCs w:val="28"/>
        </w:rPr>
        <w:t>Event Application F</w:t>
      </w:r>
      <w:r w:rsidR="00844081">
        <w:rPr>
          <w:b/>
          <w:bCs/>
          <w:sz w:val="28"/>
          <w:szCs w:val="28"/>
        </w:rPr>
        <w:t>orm</w:t>
      </w:r>
    </w:p>
    <w:p w14:paraId="013C44A6" w14:textId="77777777" w:rsidR="00741D3B" w:rsidRPr="0055640F" w:rsidRDefault="00741D3B" w:rsidP="00CB3FEF">
      <w:pPr>
        <w:pStyle w:val="Default"/>
        <w:spacing w:after="36"/>
        <w:jc w:val="center"/>
        <w:rPr>
          <w:sz w:val="6"/>
          <w:szCs w:val="6"/>
        </w:rPr>
      </w:pPr>
    </w:p>
    <w:p w14:paraId="5267F907" w14:textId="73E31789" w:rsidR="00741D3B" w:rsidRPr="00741D3B" w:rsidRDefault="00741D3B" w:rsidP="00CB3FEF">
      <w:pPr>
        <w:pStyle w:val="Default"/>
        <w:spacing w:after="36"/>
        <w:jc w:val="center"/>
        <w:rPr>
          <w:color w:val="000000" w:themeColor="text1"/>
          <w:sz w:val="28"/>
          <w:szCs w:val="28"/>
        </w:rPr>
      </w:pPr>
      <w:r w:rsidRPr="00741D3B">
        <w:rPr>
          <w:color w:val="000000" w:themeColor="text1"/>
          <w:sz w:val="28"/>
          <w:szCs w:val="28"/>
        </w:rPr>
        <w:t>(Please attach additional sheets if more space is required</w:t>
      </w:r>
      <w:r w:rsidR="0055640F">
        <w:rPr>
          <w:color w:val="000000" w:themeColor="text1"/>
          <w:sz w:val="28"/>
          <w:szCs w:val="28"/>
        </w:rPr>
        <w:t xml:space="preserve">) </w:t>
      </w:r>
    </w:p>
    <w:p w14:paraId="7D01BDC5" w14:textId="77777777" w:rsidR="00241DBC" w:rsidRDefault="00241DBC" w:rsidP="00241DBC">
      <w:pPr>
        <w:pStyle w:val="Default"/>
        <w:spacing w:after="36"/>
        <w:ind w:left="567"/>
        <w:jc w:val="both"/>
      </w:pPr>
    </w:p>
    <w:p w14:paraId="63A905CA" w14:textId="4C4883B6" w:rsidR="00503001" w:rsidRPr="00503001" w:rsidRDefault="00503001" w:rsidP="001608B5">
      <w:pPr>
        <w:pStyle w:val="Default"/>
        <w:numPr>
          <w:ilvl w:val="0"/>
          <w:numId w:val="2"/>
        </w:numPr>
        <w:spacing w:after="36"/>
        <w:ind w:left="567" w:hanging="567"/>
        <w:jc w:val="both"/>
        <w:rPr>
          <w:b/>
          <w:bCs/>
        </w:rPr>
      </w:pPr>
      <w:r w:rsidRPr="00503001">
        <w:rPr>
          <w:b/>
          <w:bCs/>
        </w:rPr>
        <w:t>Event Details:</w:t>
      </w:r>
    </w:p>
    <w:p w14:paraId="2803DB3D" w14:textId="77777777" w:rsidR="00503001" w:rsidRDefault="00503001" w:rsidP="00503001">
      <w:pPr>
        <w:pStyle w:val="Default"/>
        <w:spacing w:after="36"/>
        <w:ind w:left="567"/>
        <w:jc w:val="both"/>
      </w:pPr>
    </w:p>
    <w:p w14:paraId="3FA47664" w14:textId="4874CBBA" w:rsidR="00241DBC" w:rsidRDefault="00C9407F" w:rsidP="00C04177">
      <w:pPr>
        <w:pStyle w:val="Default"/>
        <w:spacing w:after="36"/>
        <w:ind w:left="1134" w:hanging="567"/>
      </w:pPr>
      <w:r>
        <w:t>1.1</w:t>
      </w:r>
      <w:r>
        <w:tab/>
      </w:r>
      <w:r w:rsidR="00241DBC">
        <w:t>Organization</w:t>
      </w:r>
      <w:r w:rsidR="00501DD4">
        <w:t>/Committee</w:t>
      </w:r>
      <w:r w:rsidR="00241DBC">
        <w:t xml:space="preserve"> Name</w:t>
      </w:r>
      <w:r w:rsidR="00391FAC">
        <w:t xml:space="preserve"> (the Applicant)</w:t>
      </w:r>
      <w:r w:rsidR="00241DBC">
        <w:t xml:space="preserve">: </w:t>
      </w:r>
      <w:r w:rsidR="00C04177">
        <w:br/>
      </w:r>
      <w:r w:rsidR="00C04177">
        <w:br/>
      </w:r>
      <w:r w:rsidR="00241DBC">
        <w:t>___________________________________________________</w:t>
      </w:r>
    </w:p>
    <w:p w14:paraId="42D6181C" w14:textId="77777777" w:rsidR="00C04177" w:rsidRDefault="00C04177" w:rsidP="001A3A66">
      <w:pPr>
        <w:pStyle w:val="Default"/>
        <w:spacing w:after="36"/>
        <w:ind w:left="1134"/>
      </w:pPr>
    </w:p>
    <w:p w14:paraId="78B60CDB" w14:textId="67B21887" w:rsidR="00E325FC" w:rsidRDefault="00501DD4" w:rsidP="00E325FC">
      <w:pPr>
        <w:pStyle w:val="Default"/>
        <w:spacing w:after="36"/>
        <w:ind w:left="1134" w:hanging="567"/>
      </w:pPr>
      <w:r>
        <w:t>1.2</w:t>
      </w:r>
      <w:r>
        <w:tab/>
      </w:r>
      <w:r w:rsidR="00E325FC">
        <w:t>Is your organization a not-for-profit or charitable organization located within North Dundas?</w:t>
      </w:r>
    </w:p>
    <w:p w14:paraId="7B18389F" w14:textId="77777777" w:rsidR="00E325FC" w:rsidRDefault="00E325FC" w:rsidP="00E325FC">
      <w:pPr>
        <w:pStyle w:val="Default"/>
        <w:spacing w:after="36"/>
        <w:ind w:left="1134" w:hanging="567"/>
        <w:jc w:val="both"/>
        <w:rPr>
          <w:rFonts w:ascii="Segoe UI Symbol" w:hAnsi="Segoe UI Symbol" w:cs="Segoe UI Symbol"/>
        </w:rPr>
      </w:pPr>
      <w:r>
        <w:tab/>
        <w:t xml:space="preserve">Yes </w:t>
      </w:r>
      <w:r>
        <w:rPr>
          <w:rFonts w:ascii="Segoe UI Symbol" w:hAnsi="Segoe UI Symbol" w:cs="Segoe UI Symbol"/>
        </w:rPr>
        <w:t>☐</w:t>
      </w:r>
      <w:r w:rsidRPr="00804463">
        <w:t xml:space="preserve"> </w:t>
      </w:r>
      <w:r>
        <w:tab/>
      </w:r>
      <w:r>
        <w:tab/>
      </w:r>
      <w:r>
        <w:tab/>
      </w:r>
      <w:r>
        <w:tab/>
      </w:r>
      <w:r>
        <w:tab/>
      </w:r>
      <w:r>
        <w:tab/>
        <w:t xml:space="preserve">No </w:t>
      </w:r>
      <w:r>
        <w:rPr>
          <w:rFonts w:ascii="Segoe UI Symbol" w:hAnsi="Segoe UI Symbol" w:cs="Segoe UI Symbol"/>
        </w:rPr>
        <w:t>☐</w:t>
      </w:r>
    </w:p>
    <w:p w14:paraId="13DBF476" w14:textId="77777777" w:rsidR="00C04177" w:rsidRDefault="00C04177" w:rsidP="00E325FC">
      <w:pPr>
        <w:pStyle w:val="Default"/>
        <w:spacing w:after="36"/>
        <w:ind w:left="1134" w:hanging="567"/>
        <w:jc w:val="both"/>
      </w:pPr>
    </w:p>
    <w:p w14:paraId="178888B6" w14:textId="4B012579" w:rsidR="00C04177" w:rsidRDefault="00501DD4" w:rsidP="00C04177">
      <w:pPr>
        <w:pStyle w:val="Default"/>
        <w:spacing w:after="36"/>
        <w:ind w:left="1134" w:hanging="567"/>
      </w:pPr>
      <w:r>
        <w:t>1.3</w:t>
      </w:r>
      <w:r>
        <w:tab/>
        <w:t>Please provide a list of committee members and titles</w:t>
      </w:r>
      <w:r w:rsidR="00125636">
        <w:t>:</w:t>
      </w:r>
    </w:p>
    <w:p w14:paraId="0E669AB0" w14:textId="6A0ADB7A" w:rsidR="00C04177" w:rsidRDefault="00C04177" w:rsidP="00C04177">
      <w:pPr>
        <w:pStyle w:val="Default"/>
        <w:spacing w:after="36" w:line="360" w:lineRule="auto"/>
        <w:ind w:left="1134"/>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5636">
        <w:t>______________________________________________________________________________________________________________________________</w:t>
      </w:r>
    </w:p>
    <w:p w14:paraId="06CB30AD" w14:textId="72ADC006" w:rsidR="00125636" w:rsidRDefault="00125636" w:rsidP="00125636">
      <w:pPr>
        <w:pStyle w:val="Default"/>
        <w:spacing w:after="36"/>
        <w:ind w:left="1134" w:hanging="567"/>
      </w:pPr>
      <w:r>
        <w:t>1.4</w:t>
      </w:r>
      <w:r>
        <w:tab/>
        <w:t xml:space="preserve">Please provide the </w:t>
      </w:r>
      <w:r w:rsidR="00BD3AE6">
        <w:t xml:space="preserve">event name and the </w:t>
      </w:r>
      <w:r>
        <w:t>date</w:t>
      </w:r>
      <w:r w:rsidR="00F240BA">
        <w:t>(s)</w:t>
      </w:r>
      <w:r>
        <w:t>, time</w:t>
      </w:r>
      <w:r w:rsidR="00F240BA">
        <w:t>(s)</w:t>
      </w:r>
      <w:r>
        <w:t xml:space="preserve"> and location</w:t>
      </w:r>
      <w:r w:rsidR="00F240BA">
        <w:t>(s)</w:t>
      </w:r>
      <w:r>
        <w:t xml:space="preserve"> of the event:</w:t>
      </w:r>
    </w:p>
    <w:p w14:paraId="39D6FFEB" w14:textId="77777777" w:rsidR="00125636" w:rsidRDefault="00125636" w:rsidP="00125636">
      <w:pPr>
        <w:pStyle w:val="Default"/>
        <w:spacing w:after="36" w:line="360" w:lineRule="auto"/>
        <w:ind w:left="1134"/>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95757C" w14:textId="56F6C636" w:rsidR="00EE2542" w:rsidRDefault="002F1097" w:rsidP="00E325FC">
      <w:pPr>
        <w:pStyle w:val="Default"/>
        <w:spacing w:after="36"/>
        <w:ind w:left="1134" w:hanging="567"/>
      </w:pPr>
      <w:r>
        <w:t>1.</w:t>
      </w:r>
      <w:r w:rsidR="00AA77F8">
        <w:t>5</w:t>
      </w:r>
      <w:r>
        <w:tab/>
      </w:r>
      <w:r w:rsidR="00AA77F8">
        <w:t>Main Contact Information:</w:t>
      </w:r>
    </w:p>
    <w:p w14:paraId="3EE28383" w14:textId="77777777" w:rsidR="00AA77F8" w:rsidRDefault="00AA77F8" w:rsidP="00E325FC">
      <w:pPr>
        <w:pStyle w:val="Default"/>
        <w:spacing w:after="36"/>
        <w:ind w:left="1134" w:hanging="567"/>
      </w:pPr>
    </w:p>
    <w:p w14:paraId="6943EDF3" w14:textId="0E932C6C" w:rsidR="00E325FC" w:rsidRDefault="00AA77F8" w:rsidP="00E325FC">
      <w:pPr>
        <w:pStyle w:val="Default"/>
        <w:spacing w:after="36"/>
        <w:ind w:left="1134"/>
      </w:pPr>
      <w:r>
        <w:t>Name</w:t>
      </w:r>
      <w:r w:rsidR="00E325FC">
        <w:t>:   ______________________________</w:t>
      </w:r>
      <w:r w:rsidR="00BD3AE6">
        <w:t>________</w:t>
      </w:r>
      <w:r w:rsidR="00E325FC">
        <w:t>_</w:t>
      </w:r>
    </w:p>
    <w:p w14:paraId="6E0C7E62" w14:textId="77777777" w:rsidR="00E325FC" w:rsidRDefault="00E325FC" w:rsidP="00E325FC">
      <w:pPr>
        <w:pStyle w:val="Default"/>
        <w:spacing w:after="36"/>
        <w:ind w:left="1134"/>
      </w:pPr>
    </w:p>
    <w:p w14:paraId="70596026" w14:textId="675D323C" w:rsidR="00E325FC" w:rsidRDefault="00E325FC" w:rsidP="00E325FC">
      <w:pPr>
        <w:pStyle w:val="Default"/>
        <w:spacing w:after="36"/>
        <w:ind w:left="1134"/>
      </w:pPr>
      <w:r>
        <w:t>Phone:   _________________________</w:t>
      </w:r>
      <w:r w:rsidR="00BD3AE6">
        <w:t>_____</w:t>
      </w:r>
      <w:r>
        <w:t>_</w:t>
      </w:r>
      <w:r w:rsidR="00BD3AE6">
        <w:t>________</w:t>
      </w:r>
    </w:p>
    <w:p w14:paraId="2FCA7709" w14:textId="77777777" w:rsidR="00E325FC" w:rsidRDefault="00E325FC" w:rsidP="00E325FC">
      <w:pPr>
        <w:pStyle w:val="Default"/>
        <w:spacing w:after="36"/>
        <w:ind w:left="1134"/>
      </w:pPr>
    </w:p>
    <w:p w14:paraId="05455709" w14:textId="79F08B8A" w:rsidR="00E325FC" w:rsidRDefault="00E325FC" w:rsidP="00E325FC">
      <w:pPr>
        <w:pStyle w:val="Default"/>
        <w:spacing w:after="36"/>
        <w:ind w:left="1134"/>
      </w:pPr>
      <w:r>
        <w:t>Email:     _________________________</w:t>
      </w:r>
      <w:r w:rsidR="00BD3AE6">
        <w:t>_____________</w:t>
      </w:r>
      <w:r>
        <w:t>_</w:t>
      </w:r>
    </w:p>
    <w:p w14:paraId="433B1A2F" w14:textId="77777777" w:rsidR="0055640F" w:rsidRDefault="0055640F">
      <w:pPr>
        <w:widowControl/>
        <w:autoSpaceDE/>
        <w:autoSpaceDN/>
        <w:spacing w:after="160" w:line="259" w:lineRule="auto"/>
        <w:rPr>
          <w:rFonts w:ascii="Arial" w:eastAsiaTheme="minorHAnsi" w:hAnsi="Arial" w:cs="Arial"/>
          <w:color w:val="000000"/>
          <w:sz w:val="24"/>
          <w:szCs w:val="24"/>
          <w:lang w:eastAsia="en-US" w:bidi="ar-SA"/>
        </w:rPr>
      </w:pPr>
      <w:r>
        <w:br w:type="page"/>
      </w:r>
    </w:p>
    <w:p w14:paraId="1E4ADDF5" w14:textId="3D92C923" w:rsidR="00241DBC" w:rsidRDefault="00EE2542" w:rsidP="001A3A66">
      <w:pPr>
        <w:pStyle w:val="Default"/>
        <w:spacing w:after="36"/>
        <w:ind w:left="1134" w:hanging="567"/>
      </w:pPr>
      <w:r>
        <w:lastRenderedPageBreak/>
        <w:t>1.</w:t>
      </w:r>
      <w:r w:rsidR="004371CA">
        <w:t>6</w:t>
      </w:r>
      <w:r>
        <w:tab/>
      </w:r>
      <w:r w:rsidR="00B37AB9">
        <w:t>Please provide</w:t>
      </w:r>
      <w:r w:rsidR="002F1097">
        <w:t xml:space="preserve"> </w:t>
      </w:r>
      <w:r w:rsidR="00B37AB9">
        <w:t>d</w:t>
      </w:r>
      <w:r w:rsidR="00241DBC">
        <w:t>etails of how, when and where the event will be advertised to the public</w:t>
      </w:r>
      <w:r w:rsidR="004371CA">
        <w:t>.</w:t>
      </w:r>
      <w:r w:rsidR="004E3B3F">
        <w:t xml:space="preserve"> </w:t>
      </w:r>
    </w:p>
    <w:p w14:paraId="741199CB" w14:textId="6BD9F26C" w:rsidR="000E6729" w:rsidRDefault="00B74F86" w:rsidP="001A3A66">
      <w:pPr>
        <w:pStyle w:val="Default"/>
        <w:spacing w:after="36" w:line="360" w:lineRule="auto"/>
        <w:ind w:left="1134"/>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3A66">
        <w:t>__________</w:t>
      </w:r>
      <w:r>
        <w:t>_</w:t>
      </w:r>
    </w:p>
    <w:p w14:paraId="5F51610B" w14:textId="77777777" w:rsidR="000E6729" w:rsidRDefault="000E6729" w:rsidP="00077142">
      <w:pPr>
        <w:pStyle w:val="Default"/>
        <w:spacing w:after="36"/>
        <w:ind w:left="567"/>
      </w:pPr>
    </w:p>
    <w:p w14:paraId="7B9D49B8" w14:textId="33A28E6E" w:rsidR="00093F4A" w:rsidRPr="00391FAC" w:rsidRDefault="0095331B" w:rsidP="005C35B3">
      <w:pPr>
        <w:pStyle w:val="Default"/>
        <w:spacing w:after="36"/>
        <w:ind w:left="1134" w:hanging="567"/>
        <w:jc w:val="both"/>
      </w:pPr>
      <w:r w:rsidRPr="00391FAC">
        <w:t>1.</w:t>
      </w:r>
      <w:r w:rsidR="004371CA">
        <w:t>7</w:t>
      </w:r>
      <w:r w:rsidRPr="00391FAC">
        <w:tab/>
      </w:r>
      <w:r w:rsidR="00503001" w:rsidRPr="00391FAC">
        <w:t>Does your event e</w:t>
      </w:r>
      <w:r w:rsidR="00B74F86" w:rsidRPr="00391FAC">
        <w:t>nhance or p</w:t>
      </w:r>
      <w:r w:rsidR="00FD46DA" w:rsidRPr="00391FAC">
        <w:t>romot</w:t>
      </w:r>
      <w:r w:rsidR="00B74F86" w:rsidRPr="00391FAC">
        <w:t>e</w:t>
      </w:r>
      <w:r w:rsidR="00FD46DA" w:rsidRPr="00391FAC">
        <w:t xml:space="preserve"> a </w:t>
      </w:r>
      <w:r w:rsidR="004910BC">
        <w:t>North Dundas</w:t>
      </w:r>
      <w:r w:rsidR="00FD46DA" w:rsidRPr="00391FAC">
        <w:t xml:space="preserve"> community asset</w:t>
      </w:r>
      <w:r w:rsidR="004910BC">
        <w:t xml:space="preserve">?  </w:t>
      </w:r>
      <w:r w:rsidR="00503001" w:rsidRPr="00391FAC">
        <w:t xml:space="preserve"> </w:t>
      </w:r>
      <w:r w:rsidR="004910BC">
        <w:t>P</w:t>
      </w:r>
      <w:r w:rsidR="00503001" w:rsidRPr="00391FAC">
        <w:t xml:space="preserve">lease explain. </w:t>
      </w:r>
    </w:p>
    <w:p w14:paraId="2AE81BD5" w14:textId="37BFA32E" w:rsidR="00503001" w:rsidRDefault="005C35B3" w:rsidP="005C35B3">
      <w:pPr>
        <w:pStyle w:val="Default"/>
        <w:spacing w:after="36"/>
        <w:ind w:left="1134" w:hanging="567"/>
        <w:jc w:val="both"/>
      </w:pPr>
      <w:r w:rsidRPr="00391FAC">
        <w:tab/>
      </w:r>
      <w:r w:rsidR="00503001" w:rsidRPr="00391FAC">
        <w:t xml:space="preserve">Yes </w:t>
      </w:r>
      <w:r w:rsidR="00503001" w:rsidRPr="00391FAC">
        <w:rPr>
          <w:rFonts w:ascii="Segoe UI Symbol" w:hAnsi="Segoe UI Symbol" w:cs="Segoe UI Symbol"/>
        </w:rPr>
        <w:t>☐</w:t>
      </w:r>
      <w:r w:rsidR="00503001" w:rsidRPr="00804463">
        <w:t xml:space="preserve"> </w:t>
      </w:r>
      <w:r w:rsidR="00503001">
        <w:tab/>
      </w:r>
      <w:r w:rsidR="00503001">
        <w:tab/>
      </w:r>
      <w:r w:rsidR="00503001">
        <w:tab/>
      </w:r>
      <w:r w:rsidR="00503001">
        <w:tab/>
      </w:r>
      <w:r w:rsidR="00503001">
        <w:tab/>
      </w:r>
      <w:r w:rsidR="00503001">
        <w:tab/>
        <w:t xml:space="preserve">No </w:t>
      </w:r>
      <w:r w:rsidR="00503001">
        <w:rPr>
          <w:rFonts w:ascii="Segoe UI Symbol" w:hAnsi="Segoe UI Symbol" w:cs="Segoe UI Symbol"/>
        </w:rPr>
        <w:t>☐</w:t>
      </w:r>
    </w:p>
    <w:p w14:paraId="240AB04B" w14:textId="0888CF84" w:rsidR="00B74F86" w:rsidRDefault="005C35B3" w:rsidP="005C35B3">
      <w:pPr>
        <w:pStyle w:val="Default"/>
        <w:spacing w:after="36" w:line="360" w:lineRule="auto"/>
        <w:ind w:left="1134" w:hanging="567"/>
      </w:pPr>
      <w:r>
        <w:tab/>
      </w:r>
      <w:r w:rsidR="00B74F8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w:t>
      </w:r>
    </w:p>
    <w:p w14:paraId="204115DE" w14:textId="1AA233C2" w:rsidR="00093F4A" w:rsidRDefault="00093F4A" w:rsidP="00241DBC">
      <w:pPr>
        <w:pStyle w:val="Default"/>
        <w:spacing w:after="36"/>
        <w:ind w:left="567"/>
        <w:jc w:val="both"/>
      </w:pPr>
    </w:p>
    <w:p w14:paraId="7B67B485" w14:textId="4EF8DC0E" w:rsidR="0095331B" w:rsidRPr="00391FAC" w:rsidRDefault="0095331B" w:rsidP="005C35B3">
      <w:pPr>
        <w:pStyle w:val="Default"/>
        <w:spacing w:after="36"/>
        <w:ind w:left="1134" w:hanging="567"/>
        <w:jc w:val="both"/>
      </w:pPr>
      <w:r w:rsidRPr="00391FAC">
        <w:t>1.</w:t>
      </w:r>
      <w:r w:rsidR="004371CA">
        <w:t>8</w:t>
      </w:r>
      <w:r w:rsidRPr="00391FAC">
        <w:tab/>
        <w:t xml:space="preserve">Does your event provide a venue for </w:t>
      </w:r>
      <w:r w:rsidR="004910BC">
        <w:t>North Dundas</w:t>
      </w:r>
      <w:r w:rsidRPr="00391FAC">
        <w:t xml:space="preserve"> businesses, organizations </w:t>
      </w:r>
      <w:r w:rsidR="004910BC">
        <w:t>and/</w:t>
      </w:r>
      <w:r w:rsidRPr="00391FAC">
        <w:t xml:space="preserve">or residents to form part of the activities?  </w:t>
      </w:r>
    </w:p>
    <w:p w14:paraId="1CC14BD5" w14:textId="2D6F831A" w:rsidR="0095331B" w:rsidRPr="00391FAC" w:rsidRDefault="005C35B3" w:rsidP="005C35B3">
      <w:pPr>
        <w:pStyle w:val="Default"/>
        <w:spacing w:after="36"/>
        <w:ind w:left="1134" w:hanging="567"/>
        <w:jc w:val="both"/>
      </w:pPr>
      <w:r w:rsidRPr="00391FAC">
        <w:tab/>
      </w:r>
      <w:r w:rsidR="0095331B" w:rsidRPr="00391FAC">
        <w:t xml:space="preserve">Yes </w:t>
      </w:r>
      <w:r w:rsidR="0095331B" w:rsidRPr="00391FAC">
        <w:rPr>
          <w:rFonts w:ascii="Segoe UI Symbol" w:hAnsi="Segoe UI Symbol" w:cs="Segoe UI Symbol"/>
        </w:rPr>
        <w:t>☐</w:t>
      </w:r>
      <w:r w:rsidR="0095331B" w:rsidRPr="00391FAC">
        <w:t xml:space="preserve"> </w:t>
      </w:r>
      <w:r w:rsidR="0095331B" w:rsidRPr="00391FAC">
        <w:tab/>
      </w:r>
      <w:r w:rsidR="0095331B" w:rsidRPr="00391FAC">
        <w:tab/>
      </w:r>
      <w:r w:rsidR="0095331B" w:rsidRPr="00391FAC">
        <w:tab/>
      </w:r>
      <w:r w:rsidR="0095331B" w:rsidRPr="00391FAC">
        <w:tab/>
      </w:r>
      <w:r w:rsidR="0095331B" w:rsidRPr="00391FAC">
        <w:tab/>
      </w:r>
      <w:r w:rsidR="0095331B" w:rsidRPr="00391FAC">
        <w:tab/>
        <w:t xml:space="preserve">No </w:t>
      </w:r>
      <w:r w:rsidR="0095331B" w:rsidRPr="00391FAC">
        <w:rPr>
          <w:rFonts w:ascii="Segoe UI Symbol" w:hAnsi="Segoe UI Symbol" w:cs="Segoe UI Symbol"/>
        </w:rPr>
        <w:t>☐</w:t>
      </w:r>
    </w:p>
    <w:p w14:paraId="1B08FB10" w14:textId="77777777" w:rsidR="0095331B" w:rsidRDefault="0095331B" w:rsidP="005C35B3">
      <w:pPr>
        <w:pStyle w:val="Default"/>
        <w:spacing w:after="36"/>
        <w:ind w:left="1134" w:hanging="567"/>
        <w:jc w:val="both"/>
      </w:pPr>
    </w:p>
    <w:p w14:paraId="5F05A0B3" w14:textId="603346E3" w:rsidR="0095331B" w:rsidRDefault="005C35B3" w:rsidP="005C35B3">
      <w:pPr>
        <w:pStyle w:val="Default"/>
        <w:spacing w:after="36"/>
        <w:ind w:left="1134" w:hanging="567"/>
        <w:jc w:val="both"/>
      </w:pPr>
      <w:r>
        <w:tab/>
      </w:r>
      <w:r w:rsidR="0095331B">
        <w:t xml:space="preserve">If yes, </w:t>
      </w:r>
      <w:r w:rsidR="00732E04">
        <w:t>p</w:t>
      </w:r>
      <w:r w:rsidR="0095331B">
        <w:t xml:space="preserve">lease explain. </w:t>
      </w:r>
    </w:p>
    <w:p w14:paraId="57EFFCDF" w14:textId="2DC2090F" w:rsidR="00FF19A2" w:rsidRDefault="005C35B3" w:rsidP="005C35B3">
      <w:pPr>
        <w:pStyle w:val="Default"/>
        <w:spacing w:after="36" w:line="360" w:lineRule="auto"/>
        <w:ind w:left="1134" w:hanging="567"/>
      </w:pPr>
      <w:r>
        <w:tab/>
      </w:r>
      <w:r w:rsidR="0095331B">
        <w:t>____________________________________________________________________________________________________________________________________________________________________________________________________________________________________________________</w:t>
      </w:r>
      <w:r>
        <w:t>_______</w:t>
      </w:r>
      <w:r w:rsidR="00F66823">
        <w:t>________________________________________________________________</w:t>
      </w:r>
      <w:r w:rsidR="00F66823">
        <w:br/>
      </w:r>
    </w:p>
    <w:p w14:paraId="2F0CC488" w14:textId="7C9A8B72" w:rsidR="003E5526" w:rsidRPr="00391FAC" w:rsidRDefault="00A44E95" w:rsidP="005C35B3">
      <w:pPr>
        <w:pStyle w:val="Default"/>
        <w:spacing w:after="36" w:line="360" w:lineRule="auto"/>
        <w:ind w:left="1134" w:hanging="567"/>
      </w:pPr>
      <w:r w:rsidRPr="00391FAC">
        <w:t>1.</w:t>
      </w:r>
      <w:r w:rsidR="00990620">
        <w:t>9</w:t>
      </w:r>
      <w:r w:rsidRPr="00391FAC">
        <w:tab/>
      </w:r>
      <w:r w:rsidR="00603B92" w:rsidRPr="00391FAC">
        <w:t xml:space="preserve">Are you requesting your event to be declared as </w:t>
      </w:r>
      <w:r w:rsidR="00990620">
        <w:t>M</w:t>
      </w:r>
      <w:r w:rsidR="00603B92" w:rsidRPr="00391FAC">
        <w:t xml:space="preserve">unicipally </w:t>
      </w:r>
      <w:r w:rsidR="00990620">
        <w:t>S</w:t>
      </w:r>
      <w:r w:rsidR="00603B92" w:rsidRPr="00391FAC">
        <w:t>ignificant?</w:t>
      </w:r>
    </w:p>
    <w:p w14:paraId="311CE308" w14:textId="4B21F3CD" w:rsidR="00603B92" w:rsidRPr="00391FAC" w:rsidRDefault="005C35B3" w:rsidP="005C35B3">
      <w:pPr>
        <w:pStyle w:val="Default"/>
        <w:spacing w:after="36"/>
        <w:ind w:left="1134" w:hanging="567"/>
        <w:jc w:val="both"/>
      </w:pPr>
      <w:r w:rsidRPr="00391FAC">
        <w:tab/>
      </w:r>
      <w:r w:rsidR="00603B92" w:rsidRPr="00391FAC">
        <w:t xml:space="preserve">Yes </w:t>
      </w:r>
      <w:r w:rsidR="00603B92" w:rsidRPr="00391FAC">
        <w:rPr>
          <w:rFonts w:ascii="Segoe UI Symbol" w:hAnsi="Segoe UI Symbol" w:cs="Segoe UI Symbol"/>
        </w:rPr>
        <w:t>☐</w:t>
      </w:r>
      <w:r w:rsidR="00603B92" w:rsidRPr="00391FAC">
        <w:t xml:space="preserve"> </w:t>
      </w:r>
      <w:r w:rsidR="00603B92" w:rsidRPr="00391FAC">
        <w:tab/>
      </w:r>
      <w:r w:rsidR="00603B92" w:rsidRPr="00391FAC">
        <w:tab/>
      </w:r>
      <w:r w:rsidR="00603B92" w:rsidRPr="00391FAC">
        <w:tab/>
      </w:r>
      <w:r w:rsidR="00AD5B30">
        <w:tab/>
      </w:r>
      <w:r w:rsidR="00AD5B30">
        <w:tab/>
      </w:r>
      <w:r w:rsidR="00603B92" w:rsidRPr="00391FAC">
        <w:tab/>
        <w:t xml:space="preserve">No </w:t>
      </w:r>
      <w:r w:rsidR="00603B92" w:rsidRPr="00391FAC">
        <w:rPr>
          <w:rFonts w:ascii="Segoe UI Symbol" w:hAnsi="Segoe UI Symbol" w:cs="Segoe UI Symbol"/>
        </w:rPr>
        <w:t>☐</w:t>
      </w:r>
    </w:p>
    <w:p w14:paraId="232DFBCF" w14:textId="77777777" w:rsidR="00EE2542" w:rsidRPr="00391FAC" w:rsidRDefault="00EE2542" w:rsidP="005C35B3">
      <w:pPr>
        <w:pStyle w:val="Default"/>
        <w:spacing w:after="36"/>
        <w:ind w:left="1134" w:hanging="567"/>
        <w:jc w:val="both"/>
      </w:pPr>
    </w:p>
    <w:p w14:paraId="4EB31EA8" w14:textId="418E9E45" w:rsidR="00EE2542" w:rsidRDefault="00EE2542" w:rsidP="005C35B3">
      <w:pPr>
        <w:pStyle w:val="Default"/>
        <w:spacing w:after="36"/>
        <w:ind w:left="1134" w:hanging="567"/>
        <w:jc w:val="both"/>
      </w:pPr>
      <w:r w:rsidRPr="00536D89">
        <w:t>1.</w:t>
      </w:r>
      <w:r w:rsidR="00990620">
        <w:t>10</w:t>
      </w:r>
      <w:r w:rsidRPr="00536D89">
        <w:t xml:space="preserve"> </w:t>
      </w:r>
      <w:r w:rsidR="00536D89" w:rsidRPr="00536D89">
        <w:t xml:space="preserve">  How many people do you expect to attend your event?  _________________</w:t>
      </w:r>
    </w:p>
    <w:p w14:paraId="1FA47D14" w14:textId="77777777" w:rsidR="004350DE" w:rsidRDefault="004350DE" w:rsidP="005C35B3">
      <w:pPr>
        <w:pStyle w:val="Default"/>
        <w:spacing w:after="36"/>
        <w:ind w:left="1134" w:hanging="567"/>
        <w:jc w:val="both"/>
      </w:pPr>
    </w:p>
    <w:p w14:paraId="5047D33A" w14:textId="4DC45EF8" w:rsidR="004350DE" w:rsidRPr="00536D89" w:rsidRDefault="004350DE" w:rsidP="005C35B3">
      <w:pPr>
        <w:pStyle w:val="Default"/>
        <w:spacing w:after="36"/>
        <w:ind w:left="1134" w:hanging="567"/>
        <w:jc w:val="both"/>
      </w:pPr>
      <w:r>
        <w:t>1.</w:t>
      </w:r>
      <w:r w:rsidR="00990620">
        <w:t>11</w:t>
      </w:r>
      <w:r>
        <w:tab/>
        <w:t xml:space="preserve">Will your event be conducting </w:t>
      </w:r>
      <w:r w:rsidR="00F66823">
        <w:t>a lottery scheme</w:t>
      </w:r>
      <w:r>
        <w:t>?</w:t>
      </w:r>
    </w:p>
    <w:p w14:paraId="38B25CFE" w14:textId="5FC41968" w:rsidR="004350DE" w:rsidRDefault="004350DE" w:rsidP="004350DE">
      <w:pPr>
        <w:pStyle w:val="Default"/>
        <w:spacing w:after="36"/>
        <w:ind w:left="1134" w:hanging="567"/>
        <w:jc w:val="both"/>
      </w:pPr>
      <w:r>
        <w:tab/>
        <w:t xml:space="preserve">Yes </w:t>
      </w:r>
      <w:r>
        <w:rPr>
          <w:rFonts w:ascii="Segoe UI Symbol" w:hAnsi="Segoe UI Symbol" w:cs="Segoe UI Symbol"/>
        </w:rPr>
        <w:t>☐</w:t>
      </w:r>
      <w:r w:rsidRPr="00804463">
        <w:t xml:space="preserve"> </w:t>
      </w:r>
      <w:r>
        <w:tab/>
      </w:r>
      <w:r>
        <w:tab/>
      </w:r>
      <w:r>
        <w:tab/>
      </w:r>
      <w:r>
        <w:tab/>
      </w:r>
      <w:r>
        <w:tab/>
      </w:r>
      <w:r>
        <w:tab/>
        <w:t xml:space="preserve">No </w:t>
      </w:r>
      <w:r>
        <w:rPr>
          <w:rFonts w:ascii="Segoe UI Symbol" w:hAnsi="Segoe UI Symbol" w:cs="Segoe UI Symbol"/>
        </w:rPr>
        <w:t>☐</w:t>
      </w:r>
    </w:p>
    <w:p w14:paraId="3C3E7EA7" w14:textId="77777777" w:rsidR="00603B92" w:rsidRDefault="00603B92" w:rsidP="005C35B3">
      <w:pPr>
        <w:pStyle w:val="Default"/>
        <w:spacing w:after="36"/>
        <w:ind w:left="1134" w:hanging="567"/>
        <w:jc w:val="both"/>
      </w:pPr>
    </w:p>
    <w:p w14:paraId="28C84F00" w14:textId="2DBB76D7" w:rsidR="003156FC" w:rsidRPr="00536D89" w:rsidRDefault="003156FC" w:rsidP="000343A9">
      <w:pPr>
        <w:pStyle w:val="Default"/>
        <w:spacing w:after="36"/>
        <w:ind w:left="567" w:hanging="567"/>
        <w:jc w:val="both"/>
        <w:rPr>
          <w:b/>
          <w:bCs/>
        </w:rPr>
      </w:pPr>
      <w:r w:rsidRPr="00536D89">
        <w:rPr>
          <w:b/>
          <w:bCs/>
        </w:rPr>
        <w:lastRenderedPageBreak/>
        <w:t>2.0</w:t>
      </w:r>
      <w:r w:rsidR="00732E04" w:rsidRPr="00536D89">
        <w:rPr>
          <w:b/>
          <w:bCs/>
        </w:rPr>
        <w:tab/>
      </w:r>
      <w:r w:rsidR="00371C53">
        <w:rPr>
          <w:b/>
          <w:bCs/>
        </w:rPr>
        <w:t>Traffic Diversion Plan Requests</w:t>
      </w:r>
      <w:r w:rsidRPr="00536D89">
        <w:rPr>
          <w:b/>
          <w:bCs/>
        </w:rPr>
        <w:t>:</w:t>
      </w:r>
    </w:p>
    <w:p w14:paraId="21739F11" w14:textId="77777777" w:rsidR="003156FC" w:rsidRDefault="003156FC" w:rsidP="005C35B3">
      <w:pPr>
        <w:pStyle w:val="Default"/>
        <w:spacing w:after="36"/>
        <w:ind w:left="1134" w:hanging="567"/>
        <w:jc w:val="both"/>
      </w:pPr>
      <w:r>
        <w:tab/>
      </w:r>
    </w:p>
    <w:p w14:paraId="26D11CDC" w14:textId="3FE7B785" w:rsidR="00EC08A8" w:rsidRPr="00693CE1" w:rsidRDefault="003156FC" w:rsidP="000343A9">
      <w:pPr>
        <w:pStyle w:val="Default"/>
        <w:spacing w:after="36"/>
        <w:ind w:left="1134" w:hanging="567"/>
        <w:jc w:val="both"/>
        <w:rPr>
          <w:color w:val="000000" w:themeColor="text1"/>
        </w:rPr>
      </w:pPr>
      <w:r w:rsidRPr="00693CE1">
        <w:rPr>
          <w:color w:val="000000" w:themeColor="text1"/>
        </w:rPr>
        <w:t>2.1</w:t>
      </w:r>
      <w:r w:rsidRPr="00693CE1">
        <w:rPr>
          <w:color w:val="000000" w:themeColor="text1"/>
        </w:rPr>
        <w:tab/>
      </w:r>
      <w:r w:rsidR="00732E04" w:rsidRPr="00693CE1">
        <w:rPr>
          <w:color w:val="000000" w:themeColor="text1"/>
        </w:rPr>
        <w:t xml:space="preserve">Are you requesting any road closures for your event?   </w:t>
      </w:r>
    </w:p>
    <w:p w14:paraId="299873D8" w14:textId="250F8EA3" w:rsidR="00732E04" w:rsidRPr="00693CE1" w:rsidRDefault="005C35B3" w:rsidP="000343A9">
      <w:pPr>
        <w:pStyle w:val="Default"/>
        <w:spacing w:after="36"/>
        <w:ind w:left="1134" w:hanging="567"/>
        <w:jc w:val="both"/>
        <w:rPr>
          <w:color w:val="000000" w:themeColor="text1"/>
        </w:rPr>
      </w:pPr>
      <w:r w:rsidRPr="00693CE1">
        <w:rPr>
          <w:color w:val="000000" w:themeColor="text1"/>
        </w:rPr>
        <w:tab/>
      </w:r>
      <w:r w:rsidR="00732E04" w:rsidRPr="00693CE1">
        <w:rPr>
          <w:color w:val="000000" w:themeColor="text1"/>
        </w:rPr>
        <w:t xml:space="preserve">Yes </w:t>
      </w:r>
      <w:r w:rsidR="00732E04" w:rsidRPr="00693CE1">
        <w:rPr>
          <w:rFonts w:ascii="Segoe UI Symbol" w:hAnsi="Segoe UI Symbol" w:cs="Segoe UI Symbol"/>
          <w:color w:val="000000" w:themeColor="text1"/>
        </w:rPr>
        <w:t>☐</w:t>
      </w:r>
      <w:r w:rsidR="00732E04" w:rsidRPr="00693CE1">
        <w:rPr>
          <w:color w:val="000000" w:themeColor="text1"/>
        </w:rPr>
        <w:t xml:space="preserve"> </w:t>
      </w:r>
      <w:r w:rsidR="00732E04" w:rsidRPr="00693CE1">
        <w:rPr>
          <w:color w:val="000000" w:themeColor="text1"/>
        </w:rPr>
        <w:tab/>
      </w:r>
      <w:r w:rsidR="00732E04" w:rsidRPr="00693CE1">
        <w:rPr>
          <w:color w:val="000000" w:themeColor="text1"/>
        </w:rPr>
        <w:tab/>
        <w:t xml:space="preserve">No </w:t>
      </w:r>
      <w:r w:rsidR="00732E04" w:rsidRPr="00693CE1">
        <w:rPr>
          <w:rFonts w:ascii="Segoe UI Symbol" w:hAnsi="Segoe UI Symbol" w:cs="Segoe UI Symbol"/>
          <w:color w:val="000000" w:themeColor="text1"/>
        </w:rPr>
        <w:t>☐</w:t>
      </w:r>
      <w:r w:rsidR="00E4191D" w:rsidRPr="00693CE1">
        <w:rPr>
          <w:rFonts w:ascii="Segoe UI Symbol" w:hAnsi="Segoe UI Symbol" w:cs="Segoe UI Symbol"/>
          <w:color w:val="000000" w:themeColor="text1"/>
        </w:rPr>
        <w:t xml:space="preserve">    </w:t>
      </w:r>
    </w:p>
    <w:p w14:paraId="27700CB8" w14:textId="77777777" w:rsidR="00732E04" w:rsidRPr="00693CE1" w:rsidRDefault="00732E04" w:rsidP="000343A9">
      <w:pPr>
        <w:pStyle w:val="Default"/>
        <w:spacing w:after="36"/>
        <w:ind w:left="1134" w:hanging="567"/>
        <w:jc w:val="both"/>
        <w:rPr>
          <w:b/>
          <w:bCs/>
          <w:color w:val="000000" w:themeColor="text1"/>
        </w:rPr>
      </w:pPr>
      <w:r w:rsidRPr="00693CE1">
        <w:rPr>
          <w:b/>
          <w:bCs/>
          <w:color w:val="000000" w:themeColor="text1"/>
        </w:rPr>
        <w:tab/>
      </w:r>
    </w:p>
    <w:p w14:paraId="7E9E08E4" w14:textId="48EE8190" w:rsidR="00661942" w:rsidRPr="00693CE1" w:rsidRDefault="00166FBD" w:rsidP="000343A9">
      <w:pPr>
        <w:shd w:val="clear" w:color="auto" w:fill="FFFFFF"/>
        <w:ind w:left="1134" w:hanging="567"/>
        <w:jc w:val="both"/>
        <w:rPr>
          <w:rFonts w:ascii="Arial" w:hAnsi="Arial" w:cs="Arial"/>
          <w:color w:val="000000" w:themeColor="text1"/>
          <w:sz w:val="24"/>
          <w:szCs w:val="24"/>
        </w:rPr>
      </w:pPr>
      <w:r w:rsidRPr="00693CE1">
        <w:rPr>
          <w:rFonts w:ascii="Arial" w:hAnsi="Arial" w:cs="Arial"/>
          <w:color w:val="000000" w:themeColor="text1"/>
          <w:sz w:val="24"/>
          <w:szCs w:val="24"/>
        </w:rPr>
        <w:t>2.2</w:t>
      </w:r>
      <w:r w:rsidRPr="00693CE1">
        <w:rPr>
          <w:rFonts w:ascii="Arial" w:hAnsi="Arial" w:cs="Arial"/>
          <w:color w:val="000000" w:themeColor="text1"/>
          <w:sz w:val="24"/>
          <w:szCs w:val="24"/>
        </w:rPr>
        <w:tab/>
      </w:r>
      <w:r w:rsidR="00661942" w:rsidRPr="00693CE1">
        <w:rPr>
          <w:rFonts w:ascii="Arial" w:hAnsi="Arial" w:cs="Arial"/>
          <w:color w:val="000000" w:themeColor="text1"/>
          <w:sz w:val="24"/>
          <w:szCs w:val="24"/>
        </w:rPr>
        <w:t xml:space="preserve">What is the impact to vehicle traffic?  </w:t>
      </w:r>
    </w:p>
    <w:p w14:paraId="033C7363" w14:textId="55DA7834" w:rsidR="00732E04" w:rsidRPr="00FF7498" w:rsidRDefault="005C35B3" w:rsidP="000343A9">
      <w:pPr>
        <w:shd w:val="clear" w:color="auto" w:fill="FFFFFF"/>
        <w:ind w:left="1134" w:hanging="567"/>
        <w:jc w:val="both"/>
        <w:rPr>
          <w:color w:val="000000" w:themeColor="text1"/>
        </w:rPr>
      </w:pPr>
      <w:r w:rsidRPr="00693CE1">
        <w:rPr>
          <w:rFonts w:ascii="Arial" w:hAnsi="Arial" w:cs="Arial"/>
          <w:i/>
          <w:iCs/>
          <w:color w:val="000000" w:themeColor="text1"/>
          <w:sz w:val="24"/>
          <w:szCs w:val="24"/>
        </w:rPr>
        <w:tab/>
      </w:r>
      <w:r w:rsidR="00661942" w:rsidRPr="00693CE1">
        <w:rPr>
          <w:rFonts w:ascii="Arial" w:hAnsi="Arial" w:cs="Arial"/>
          <w:i/>
          <w:iCs/>
          <w:color w:val="000000" w:themeColor="text1"/>
          <w:sz w:val="24"/>
          <w:szCs w:val="24"/>
        </w:rPr>
        <w:t xml:space="preserve">(Do roads need to be closed, lanes reduced, detours, unavailability of </w:t>
      </w:r>
      <w:r w:rsidR="00A66563" w:rsidRPr="00693CE1">
        <w:rPr>
          <w:rFonts w:ascii="Arial" w:hAnsi="Arial" w:cs="Arial"/>
          <w:i/>
          <w:iCs/>
          <w:color w:val="000000" w:themeColor="text1"/>
          <w:sz w:val="24"/>
          <w:szCs w:val="24"/>
        </w:rPr>
        <w:tab/>
      </w:r>
      <w:r w:rsidR="00661942" w:rsidRPr="00693CE1">
        <w:rPr>
          <w:rFonts w:ascii="Arial" w:hAnsi="Arial" w:cs="Arial"/>
          <w:i/>
          <w:iCs/>
          <w:color w:val="000000" w:themeColor="text1"/>
          <w:sz w:val="24"/>
          <w:szCs w:val="24"/>
        </w:rPr>
        <w:t>on-street parking, etc., and when</w:t>
      </w:r>
      <w:r w:rsidR="00C1349E" w:rsidRPr="00693CE1">
        <w:rPr>
          <w:rFonts w:ascii="Arial" w:hAnsi="Arial" w:cs="Arial"/>
          <w:i/>
          <w:iCs/>
          <w:color w:val="000000" w:themeColor="text1"/>
          <w:sz w:val="24"/>
          <w:szCs w:val="24"/>
        </w:rPr>
        <w:t>?)</w:t>
      </w:r>
      <w:r w:rsidR="00F757D0">
        <w:rPr>
          <w:rFonts w:ascii="Arial" w:hAnsi="Arial" w:cs="Arial"/>
          <w:i/>
          <w:iCs/>
          <w:color w:val="000000" w:themeColor="text1"/>
          <w:sz w:val="24"/>
          <w:szCs w:val="24"/>
        </w:rPr>
        <w:t xml:space="preserve">.  </w:t>
      </w:r>
    </w:p>
    <w:p w14:paraId="001D0FE6" w14:textId="77777777" w:rsidR="00732E04" w:rsidRPr="00693CE1" w:rsidRDefault="00732E04" w:rsidP="000343A9">
      <w:pPr>
        <w:pStyle w:val="Default"/>
        <w:spacing w:after="36"/>
        <w:ind w:left="1134" w:hanging="567"/>
        <w:jc w:val="both"/>
        <w:rPr>
          <w:color w:val="000000" w:themeColor="text1"/>
        </w:rPr>
      </w:pPr>
    </w:p>
    <w:p w14:paraId="5C009054" w14:textId="77C509FE" w:rsidR="00732E04" w:rsidRPr="00693CE1" w:rsidRDefault="00B87F49" w:rsidP="000343A9">
      <w:pPr>
        <w:pStyle w:val="Default"/>
        <w:spacing w:after="36" w:line="360" w:lineRule="auto"/>
        <w:ind w:left="1134" w:hanging="567"/>
        <w:rPr>
          <w:color w:val="000000" w:themeColor="text1"/>
        </w:rPr>
      </w:pPr>
      <w:r w:rsidRPr="00693CE1">
        <w:rPr>
          <w:color w:val="000000" w:themeColor="text1"/>
        </w:rPr>
        <w:tab/>
      </w:r>
      <w:r w:rsidR="00732E04" w:rsidRPr="00693CE1">
        <w:rPr>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w:t>
      </w:r>
      <w:r w:rsidR="009932A8" w:rsidRPr="00693CE1">
        <w:rPr>
          <w:color w:val="000000" w:themeColor="text1"/>
        </w:rPr>
        <w:t>______________________________________________________________________________________________________________</w:t>
      </w:r>
      <w:r w:rsidRPr="00693CE1">
        <w:rPr>
          <w:color w:val="000000" w:themeColor="text1"/>
        </w:rPr>
        <w:t>_____________________________________________________________________________________________</w:t>
      </w:r>
      <w:r w:rsidR="000716B1" w:rsidRPr="00693CE1">
        <w:rPr>
          <w:color w:val="000000" w:themeColor="text1"/>
        </w:rPr>
        <w:t>_________________________________________________________</w:t>
      </w:r>
      <w:r w:rsidR="00742737" w:rsidRPr="00693CE1">
        <w:rPr>
          <w:color w:val="000000" w:themeColor="text1"/>
        </w:rPr>
        <w:t>_______________________________________________________________</w:t>
      </w:r>
      <w:r w:rsidR="007B57C8">
        <w:rPr>
          <w:color w:val="000000" w:themeColor="text1"/>
        </w:rPr>
        <w:t>______________________________________________________________________________________________________________________________</w:t>
      </w:r>
    </w:p>
    <w:p w14:paraId="72CCFD40" w14:textId="246C8E7C" w:rsidR="00E1341B" w:rsidRPr="00693CE1" w:rsidRDefault="00E1341B" w:rsidP="000343A9">
      <w:pPr>
        <w:shd w:val="clear" w:color="auto" w:fill="FFFFFF"/>
        <w:ind w:left="1134"/>
        <w:jc w:val="both"/>
        <w:rPr>
          <w:rFonts w:ascii="Arial" w:hAnsi="Arial" w:cs="Arial"/>
          <w:b/>
          <w:bCs/>
          <w:i/>
          <w:iCs/>
          <w:color w:val="000000" w:themeColor="text1"/>
          <w:sz w:val="24"/>
          <w:szCs w:val="24"/>
        </w:rPr>
      </w:pPr>
      <w:r w:rsidRPr="00693CE1">
        <w:rPr>
          <w:rFonts w:ascii="Arial" w:hAnsi="Arial" w:cs="Arial"/>
          <w:b/>
          <w:bCs/>
          <w:i/>
          <w:iCs/>
          <w:color w:val="000000" w:themeColor="text1"/>
          <w:sz w:val="24"/>
          <w:szCs w:val="24"/>
        </w:rPr>
        <w:t>Note:  A map indicating the proposed road closures and detour routes</w:t>
      </w:r>
      <w:r w:rsidR="000343A9" w:rsidRPr="00693CE1">
        <w:rPr>
          <w:rFonts w:ascii="Arial" w:hAnsi="Arial" w:cs="Arial"/>
          <w:b/>
          <w:bCs/>
          <w:i/>
          <w:iCs/>
          <w:color w:val="000000" w:themeColor="text1"/>
          <w:sz w:val="24"/>
          <w:szCs w:val="24"/>
        </w:rPr>
        <w:t xml:space="preserve"> </w:t>
      </w:r>
      <w:r w:rsidRPr="00693CE1">
        <w:rPr>
          <w:rFonts w:ascii="Arial" w:hAnsi="Arial" w:cs="Arial"/>
          <w:b/>
          <w:bCs/>
          <w:i/>
          <w:iCs/>
          <w:color w:val="000000" w:themeColor="text1"/>
          <w:sz w:val="24"/>
          <w:szCs w:val="24"/>
        </w:rPr>
        <w:t>MUST be provided along with this Application</w:t>
      </w:r>
      <w:r w:rsidR="00170A54">
        <w:rPr>
          <w:rFonts w:ascii="Arial" w:hAnsi="Arial" w:cs="Arial"/>
          <w:b/>
          <w:bCs/>
          <w:i/>
          <w:iCs/>
          <w:color w:val="000000" w:themeColor="text1"/>
          <w:sz w:val="24"/>
          <w:szCs w:val="24"/>
        </w:rPr>
        <w:t>.</w:t>
      </w:r>
    </w:p>
    <w:p w14:paraId="5197CA35" w14:textId="77777777" w:rsidR="00CD3F81" w:rsidRPr="00693CE1" w:rsidRDefault="00CD3F81" w:rsidP="00B87F49">
      <w:pPr>
        <w:shd w:val="clear" w:color="auto" w:fill="FFFFFF"/>
        <w:ind w:left="1985" w:hanging="851"/>
        <w:rPr>
          <w:rFonts w:ascii="Arial" w:hAnsi="Arial" w:cs="Arial"/>
          <w:i/>
          <w:iCs/>
          <w:color w:val="000000" w:themeColor="text1"/>
          <w:sz w:val="24"/>
          <w:szCs w:val="24"/>
        </w:rPr>
      </w:pPr>
    </w:p>
    <w:p w14:paraId="4F07A54B" w14:textId="77777777" w:rsidR="0008187E" w:rsidRPr="00693CE1" w:rsidRDefault="0008187E" w:rsidP="00CD3F81">
      <w:pPr>
        <w:shd w:val="clear" w:color="auto" w:fill="FFFFFF"/>
        <w:ind w:left="1134" w:hanging="567"/>
        <w:rPr>
          <w:rFonts w:ascii="Arial" w:hAnsi="Arial" w:cs="Arial"/>
          <w:i/>
          <w:iCs/>
          <w:color w:val="000000" w:themeColor="text1"/>
          <w:sz w:val="24"/>
          <w:szCs w:val="24"/>
        </w:rPr>
      </w:pPr>
    </w:p>
    <w:p w14:paraId="17673C30" w14:textId="0DA136E6" w:rsidR="00466B6E" w:rsidRPr="00693CE1" w:rsidRDefault="00CD3F81" w:rsidP="00CD3F81">
      <w:pPr>
        <w:shd w:val="clear" w:color="auto" w:fill="FFFFFF"/>
        <w:ind w:left="1134" w:hanging="567"/>
        <w:rPr>
          <w:rFonts w:ascii="Arial" w:hAnsi="Arial" w:cs="Arial"/>
          <w:color w:val="000000" w:themeColor="text1"/>
          <w:sz w:val="24"/>
          <w:szCs w:val="24"/>
        </w:rPr>
      </w:pPr>
      <w:r w:rsidRPr="00693CE1">
        <w:rPr>
          <w:rFonts w:ascii="Arial" w:hAnsi="Arial" w:cs="Arial"/>
          <w:color w:val="000000" w:themeColor="text1"/>
          <w:sz w:val="24"/>
          <w:szCs w:val="24"/>
        </w:rPr>
        <w:t>2.</w:t>
      </w:r>
      <w:r w:rsidR="00371C53">
        <w:rPr>
          <w:rFonts w:ascii="Arial" w:hAnsi="Arial" w:cs="Arial"/>
          <w:color w:val="000000" w:themeColor="text1"/>
          <w:sz w:val="24"/>
          <w:szCs w:val="24"/>
        </w:rPr>
        <w:t>3</w:t>
      </w:r>
      <w:r w:rsidR="00401A17" w:rsidRPr="00693CE1">
        <w:rPr>
          <w:rFonts w:ascii="Arial" w:hAnsi="Arial" w:cs="Arial"/>
          <w:color w:val="000000" w:themeColor="text1"/>
          <w:sz w:val="24"/>
          <w:szCs w:val="24"/>
        </w:rPr>
        <w:tab/>
      </w:r>
      <w:r w:rsidR="00466B6E" w:rsidRPr="00693CE1">
        <w:rPr>
          <w:rFonts w:ascii="Arial" w:hAnsi="Arial" w:cs="Arial"/>
          <w:color w:val="000000" w:themeColor="text1"/>
          <w:sz w:val="24"/>
          <w:szCs w:val="24"/>
        </w:rPr>
        <w:t xml:space="preserve">What is the impact to pedestrians, cyclists, wheelchairs, etc. on sidewalks, </w:t>
      </w:r>
      <w:proofErr w:type="gramStart"/>
      <w:r w:rsidR="00466B6E" w:rsidRPr="00693CE1">
        <w:rPr>
          <w:rFonts w:ascii="Arial" w:hAnsi="Arial" w:cs="Arial"/>
          <w:color w:val="000000" w:themeColor="text1"/>
          <w:sz w:val="24"/>
          <w:szCs w:val="24"/>
        </w:rPr>
        <w:t>trails</w:t>
      </w:r>
      <w:proofErr w:type="gramEnd"/>
      <w:r w:rsidR="00466B6E" w:rsidRPr="00693CE1">
        <w:rPr>
          <w:rFonts w:ascii="Arial" w:hAnsi="Arial" w:cs="Arial"/>
          <w:color w:val="000000" w:themeColor="text1"/>
          <w:sz w:val="24"/>
          <w:szCs w:val="24"/>
        </w:rPr>
        <w:t xml:space="preserve"> and pathways? </w:t>
      </w:r>
    </w:p>
    <w:p w14:paraId="6E7CABD1" w14:textId="2DDD8C01" w:rsidR="00466B6E" w:rsidRPr="00693CE1" w:rsidRDefault="00E4191D" w:rsidP="00CD3F81">
      <w:pPr>
        <w:pStyle w:val="NormalWeb"/>
        <w:shd w:val="clear" w:color="auto" w:fill="FFFFFF"/>
        <w:spacing w:before="0" w:beforeAutospacing="0" w:after="75" w:afterAutospacing="0"/>
        <w:ind w:left="1134" w:hanging="567"/>
        <w:rPr>
          <w:rFonts w:ascii="Arial" w:hAnsi="Arial" w:cs="Arial"/>
          <w:i/>
          <w:iCs/>
          <w:color w:val="000000" w:themeColor="text1"/>
        </w:rPr>
      </w:pPr>
      <w:r w:rsidRPr="00693CE1">
        <w:rPr>
          <w:rFonts w:ascii="Arial" w:hAnsi="Arial" w:cs="Arial"/>
          <w:i/>
          <w:iCs/>
          <w:color w:val="000000" w:themeColor="text1"/>
        </w:rPr>
        <w:tab/>
      </w:r>
      <w:r w:rsidR="00466B6E" w:rsidRPr="00693CE1">
        <w:rPr>
          <w:rFonts w:ascii="Arial" w:hAnsi="Arial" w:cs="Arial"/>
          <w:i/>
          <w:iCs/>
          <w:color w:val="000000" w:themeColor="text1"/>
        </w:rPr>
        <w:t>(Indicate what sidewalks and paths need to be closed, detours, etc.</w:t>
      </w:r>
      <w:r w:rsidR="00332BA3">
        <w:rPr>
          <w:rFonts w:ascii="Arial" w:hAnsi="Arial" w:cs="Arial"/>
          <w:i/>
          <w:iCs/>
          <w:color w:val="000000" w:themeColor="text1"/>
        </w:rPr>
        <w:t xml:space="preserve">, </w:t>
      </w:r>
      <w:proofErr w:type="gramStart"/>
      <w:r w:rsidR="00332BA3">
        <w:rPr>
          <w:rFonts w:ascii="Arial" w:hAnsi="Arial" w:cs="Arial"/>
          <w:i/>
          <w:iCs/>
          <w:color w:val="000000" w:themeColor="text1"/>
        </w:rPr>
        <w:t>when</w:t>
      </w:r>
      <w:proofErr w:type="gramEnd"/>
      <w:r w:rsidR="00332BA3">
        <w:rPr>
          <w:rFonts w:ascii="Arial" w:hAnsi="Arial" w:cs="Arial"/>
          <w:i/>
          <w:iCs/>
          <w:color w:val="000000" w:themeColor="text1"/>
        </w:rPr>
        <w:t xml:space="preserve"> and why</w:t>
      </w:r>
      <w:r w:rsidR="00466B6E" w:rsidRPr="00693CE1">
        <w:rPr>
          <w:rFonts w:ascii="Arial" w:hAnsi="Arial" w:cs="Arial"/>
          <w:i/>
          <w:iCs/>
          <w:color w:val="000000" w:themeColor="text1"/>
        </w:rPr>
        <w:t>)</w:t>
      </w:r>
    </w:p>
    <w:p w14:paraId="180C67B5" w14:textId="7AFDD745" w:rsidR="00466B6E" w:rsidRPr="00693CE1" w:rsidRDefault="00CD3F81" w:rsidP="00CD3F81">
      <w:pPr>
        <w:pStyle w:val="Default"/>
        <w:spacing w:after="36" w:line="360" w:lineRule="auto"/>
        <w:ind w:left="1134" w:hanging="567"/>
        <w:rPr>
          <w:color w:val="000000" w:themeColor="text1"/>
        </w:rPr>
      </w:pPr>
      <w:r w:rsidRPr="00693CE1">
        <w:rPr>
          <w:color w:val="000000" w:themeColor="text1"/>
        </w:rPr>
        <w:tab/>
      </w:r>
      <w:r w:rsidR="00466B6E" w:rsidRPr="00693CE1">
        <w:rPr>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162D">
        <w:rPr>
          <w:color w:val="000000" w:themeColor="text1"/>
        </w:rPr>
        <w:t>_______________________________________________________________</w:t>
      </w:r>
    </w:p>
    <w:p w14:paraId="7EDD7CB3" w14:textId="77777777" w:rsidR="00371C53" w:rsidRDefault="00371C53">
      <w:pPr>
        <w:widowControl/>
        <w:autoSpaceDE/>
        <w:autoSpaceDN/>
        <w:spacing w:after="160" w:line="259" w:lineRule="auto"/>
        <w:rPr>
          <w:rFonts w:ascii="Arial" w:eastAsiaTheme="minorHAnsi" w:hAnsi="Arial" w:cs="Arial"/>
          <w:b/>
          <w:bCs/>
          <w:color w:val="000000" w:themeColor="text1"/>
          <w:sz w:val="24"/>
          <w:szCs w:val="24"/>
          <w:lang w:eastAsia="en-US" w:bidi="ar-SA"/>
        </w:rPr>
      </w:pPr>
      <w:r>
        <w:rPr>
          <w:b/>
          <w:bCs/>
          <w:color w:val="000000" w:themeColor="text1"/>
        </w:rPr>
        <w:br w:type="page"/>
      </w:r>
    </w:p>
    <w:p w14:paraId="5F01D1E9" w14:textId="5A1DC745" w:rsidR="003F4822" w:rsidRPr="00693CE1" w:rsidRDefault="003F4822" w:rsidP="00180829">
      <w:pPr>
        <w:pStyle w:val="Default"/>
        <w:spacing w:after="36"/>
        <w:jc w:val="both"/>
        <w:rPr>
          <w:b/>
          <w:bCs/>
          <w:color w:val="000000" w:themeColor="text1"/>
        </w:rPr>
      </w:pPr>
      <w:r w:rsidRPr="00693CE1">
        <w:rPr>
          <w:b/>
          <w:bCs/>
          <w:color w:val="000000" w:themeColor="text1"/>
        </w:rPr>
        <w:lastRenderedPageBreak/>
        <w:t>3.0</w:t>
      </w:r>
      <w:r w:rsidRPr="00693CE1">
        <w:rPr>
          <w:b/>
          <w:bCs/>
          <w:color w:val="000000" w:themeColor="text1"/>
        </w:rPr>
        <w:tab/>
        <w:t xml:space="preserve">Request for </w:t>
      </w:r>
      <w:r w:rsidR="00371C53">
        <w:rPr>
          <w:b/>
          <w:bCs/>
          <w:color w:val="000000" w:themeColor="text1"/>
        </w:rPr>
        <w:t>Municipal</w:t>
      </w:r>
      <w:r w:rsidRPr="00693CE1">
        <w:rPr>
          <w:b/>
          <w:bCs/>
          <w:color w:val="000000" w:themeColor="text1"/>
        </w:rPr>
        <w:t xml:space="preserve"> Services:</w:t>
      </w:r>
    </w:p>
    <w:p w14:paraId="73653B88" w14:textId="77777777" w:rsidR="003F4822" w:rsidRPr="00693CE1" w:rsidRDefault="003F4822" w:rsidP="00180829">
      <w:pPr>
        <w:pStyle w:val="Default"/>
        <w:spacing w:after="36"/>
        <w:jc w:val="both"/>
        <w:rPr>
          <w:b/>
          <w:bCs/>
          <w:color w:val="000000" w:themeColor="text1"/>
        </w:rPr>
      </w:pPr>
    </w:p>
    <w:p w14:paraId="462228F0" w14:textId="4672A027" w:rsidR="003F4822" w:rsidRDefault="00AB7248" w:rsidP="00AB7248">
      <w:pPr>
        <w:pStyle w:val="Default"/>
        <w:tabs>
          <w:tab w:val="left" w:pos="1418"/>
        </w:tabs>
        <w:spacing w:after="36"/>
        <w:ind w:left="1418" w:hanging="567"/>
        <w:jc w:val="both"/>
        <w:rPr>
          <w:color w:val="000000" w:themeColor="text1"/>
        </w:rPr>
      </w:pPr>
      <w:r w:rsidRPr="00693CE1">
        <w:rPr>
          <w:color w:val="000000" w:themeColor="text1"/>
        </w:rPr>
        <w:t>3.1</w:t>
      </w:r>
      <w:r w:rsidRPr="00693CE1">
        <w:rPr>
          <w:color w:val="000000" w:themeColor="text1"/>
        </w:rPr>
        <w:tab/>
      </w:r>
      <w:r w:rsidR="00B32600" w:rsidRPr="00693CE1">
        <w:rPr>
          <w:color w:val="000000" w:themeColor="text1"/>
        </w:rPr>
        <w:t xml:space="preserve">Please specify </w:t>
      </w:r>
      <w:r w:rsidR="00445658">
        <w:rPr>
          <w:color w:val="000000" w:themeColor="text1"/>
        </w:rPr>
        <w:t>any municipal</w:t>
      </w:r>
      <w:r w:rsidR="00B32600" w:rsidRPr="00693CE1">
        <w:rPr>
          <w:color w:val="000000" w:themeColor="text1"/>
        </w:rPr>
        <w:t xml:space="preserve"> </w:t>
      </w:r>
      <w:r w:rsidR="00371C53">
        <w:rPr>
          <w:color w:val="000000" w:themeColor="text1"/>
        </w:rPr>
        <w:t>items</w:t>
      </w:r>
      <w:r w:rsidR="00B32600" w:rsidRPr="00693CE1">
        <w:rPr>
          <w:color w:val="000000" w:themeColor="text1"/>
        </w:rPr>
        <w:t xml:space="preserve"> being requested:</w:t>
      </w:r>
    </w:p>
    <w:p w14:paraId="669C4B28" w14:textId="77777777" w:rsidR="00445658" w:rsidRDefault="00445658" w:rsidP="00AB7248">
      <w:pPr>
        <w:pStyle w:val="Default"/>
        <w:tabs>
          <w:tab w:val="left" w:pos="1418"/>
        </w:tabs>
        <w:spacing w:after="36"/>
        <w:ind w:left="1418" w:hanging="567"/>
        <w:jc w:val="both"/>
        <w:rPr>
          <w:color w:val="000000" w:themeColor="text1"/>
        </w:rPr>
      </w:pPr>
    </w:p>
    <w:p w14:paraId="203C12AC" w14:textId="14BC7409" w:rsidR="00445658" w:rsidRDefault="00B32600" w:rsidP="00445658">
      <w:pPr>
        <w:pStyle w:val="Default"/>
        <w:tabs>
          <w:tab w:val="left" w:pos="1418"/>
        </w:tabs>
        <w:spacing w:after="36" w:line="360" w:lineRule="auto"/>
        <w:ind w:left="1418"/>
        <w:jc w:val="both"/>
        <w:rPr>
          <w:color w:val="000000" w:themeColor="text1"/>
        </w:rPr>
      </w:pPr>
      <w:r w:rsidRPr="00371C53">
        <w:rPr>
          <w:color w:val="000000" w:themeColor="text1"/>
        </w:rPr>
        <w:t>Number of</w:t>
      </w:r>
      <w:r w:rsidR="00371C53" w:rsidRPr="00371C53">
        <w:rPr>
          <w:color w:val="000000" w:themeColor="text1"/>
        </w:rPr>
        <w:t xml:space="preserve"> </w:t>
      </w:r>
      <w:r w:rsidR="00F25433" w:rsidRPr="00371C53">
        <w:rPr>
          <w:color w:val="000000" w:themeColor="text1"/>
        </w:rPr>
        <w:t>tables:</w:t>
      </w:r>
      <w:r w:rsidR="00445658">
        <w:rPr>
          <w:color w:val="000000" w:themeColor="text1"/>
        </w:rPr>
        <w:t xml:space="preserve">  __________</w:t>
      </w:r>
    </w:p>
    <w:p w14:paraId="45817B6F" w14:textId="1CBC36F8" w:rsidR="00445658" w:rsidRDefault="00445658" w:rsidP="00445658">
      <w:pPr>
        <w:pStyle w:val="Default"/>
        <w:tabs>
          <w:tab w:val="left" w:pos="1418"/>
        </w:tabs>
        <w:spacing w:after="36" w:line="360" w:lineRule="auto"/>
        <w:ind w:left="1418"/>
        <w:jc w:val="both"/>
        <w:rPr>
          <w:color w:val="000000" w:themeColor="text1"/>
        </w:rPr>
      </w:pPr>
      <w:r w:rsidRPr="00371C53">
        <w:rPr>
          <w:color w:val="000000" w:themeColor="text1"/>
        </w:rPr>
        <w:t xml:space="preserve">Number of </w:t>
      </w:r>
      <w:r w:rsidR="00371C53" w:rsidRPr="00371C53">
        <w:rPr>
          <w:color w:val="000000" w:themeColor="text1"/>
        </w:rPr>
        <w:t>chairs</w:t>
      </w:r>
      <w:r w:rsidRPr="00371C53">
        <w:rPr>
          <w:color w:val="000000" w:themeColor="text1"/>
        </w:rPr>
        <w:t>:</w:t>
      </w:r>
      <w:r>
        <w:rPr>
          <w:color w:val="000000" w:themeColor="text1"/>
        </w:rPr>
        <w:t xml:space="preserve">  __________</w:t>
      </w:r>
    </w:p>
    <w:p w14:paraId="45B23008" w14:textId="2FE92AC4" w:rsidR="00445658" w:rsidRDefault="00445658" w:rsidP="00445658">
      <w:pPr>
        <w:pStyle w:val="Default"/>
        <w:tabs>
          <w:tab w:val="left" w:pos="1418"/>
        </w:tabs>
        <w:spacing w:after="36" w:line="360" w:lineRule="auto"/>
        <w:ind w:left="1418"/>
        <w:rPr>
          <w:color w:val="000000" w:themeColor="text1"/>
        </w:rPr>
      </w:pPr>
      <w:r w:rsidRPr="00371C53">
        <w:rPr>
          <w:color w:val="000000" w:themeColor="text1"/>
        </w:rPr>
        <w:t xml:space="preserve">Number of </w:t>
      </w:r>
      <w:r w:rsidR="00371C53" w:rsidRPr="00371C53">
        <w:rPr>
          <w:color w:val="000000" w:themeColor="text1"/>
        </w:rPr>
        <w:t>garbage containers</w:t>
      </w:r>
      <w:r w:rsidRPr="00371C53">
        <w:rPr>
          <w:color w:val="000000" w:themeColor="text1"/>
        </w:rPr>
        <w:t>:</w:t>
      </w:r>
      <w:r>
        <w:rPr>
          <w:color w:val="000000" w:themeColor="text1"/>
        </w:rPr>
        <w:t xml:space="preserve">  __________</w:t>
      </w:r>
    </w:p>
    <w:p w14:paraId="479786DD" w14:textId="1F1A682A" w:rsidR="00371C53" w:rsidRDefault="00445658" w:rsidP="00445658">
      <w:pPr>
        <w:pStyle w:val="Default"/>
        <w:tabs>
          <w:tab w:val="left" w:pos="1418"/>
        </w:tabs>
        <w:spacing w:after="36" w:line="360" w:lineRule="auto"/>
        <w:ind w:left="1418"/>
        <w:rPr>
          <w:color w:val="000000" w:themeColor="text1"/>
        </w:rPr>
      </w:pPr>
      <w:r w:rsidRPr="00371C53">
        <w:rPr>
          <w:color w:val="000000" w:themeColor="text1"/>
        </w:rPr>
        <w:t xml:space="preserve">Number of </w:t>
      </w:r>
      <w:r w:rsidR="00371C53" w:rsidRPr="00693CE1">
        <w:rPr>
          <w:color w:val="000000" w:themeColor="text1"/>
        </w:rPr>
        <w:t>recycling containers</w:t>
      </w:r>
      <w:r w:rsidRPr="00371C53">
        <w:rPr>
          <w:color w:val="000000" w:themeColor="text1"/>
        </w:rPr>
        <w:t>:</w:t>
      </w:r>
      <w:r>
        <w:rPr>
          <w:color w:val="000000" w:themeColor="text1"/>
        </w:rPr>
        <w:t xml:space="preserve">  __________</w:t>
      </w:r>
    </w:p>
    <w:p w14:paraId="7A399819" w14:textId="77777777" w:rsidR="000C7C1A" w:rsidRPr="00DB3555" w:rsidRDefault="000C7C1A" w:rsidP="000C7C1A">
      <w:pPr>
        <w:pStyle w:val="Default"/>
        <w:tabs>
          <w:tab w:val="left" w:pos="1418"/>
        </w:tabs>
        <w:spacing w:after="36" w:line="360" w:lineRule="auto"/>
        <w:ind w:left="1418"/>
        <w:jc w:val="both"/>
        <w:rPr>
          <w:color w:val="000000" w:themeColor="text1"/>
        </w:rPr>
      </w:pPr>
      <w:r w:rsidRPr="00DB3555">
        <w:rPr>
          <w:color w:val="000000" w:themeColor="text1"/>
        </w:rPr>
        <w:t>Number of pylons:  __________</w:t>
      </w:r>
    </w:p>
    <w:p w14:paraId="5F2712E4" w14:textId="24947352" w:rsidR="00CA694D" w:rsidRPr="00DB3555" w:rsidRDefault="00CA694D" w:rsidP="00CA694D">
      <w:pPr>
        <w:pStyle w:val="Default"/>
        <w:tabs>
          <w:tab w:val="left" w:pos="1418"/>
        </w:tabs>
        <w:spacing w:after="36" w:line="360" w:lineRule="auto"/>
        <w:ind w:left="1418"/>
        <w:jc w:val="both"/>
        <w:rPr>
          <w:color w:val="000000" w:themeColor="text1"/>
        </w:rPr>
      </w:pPr>
      <w:r w:rsidRPr="00DB3555">
        <w:rPr>
          <w:color w:val="000000" w:themeColor="text1"/>
        </w:rPr>
        <w:t xml:space="preserve">Number of </w:t>
      </w:r>
      <w:r w:rsidR="00327159" w:rsidRPr="00DB3555">
        <w:rPr>
          <w:color w:val="000000" w:themeColor="text1"/>
        </w:rPr>
        <w:t>barricades</w:t>
      </w:r>
      <w:r w:rsidRPr="00DB3555">
        <w:rPr>
          <w:color w:val="000000" w:themeColor="text1"/>
        </w:rPr>
        <w:t>:  __________</w:t>
      </w:r>
    </w:p>
    <w:p w14:paraId="7228E386" w14:textId="24814896" w:rsidR="00CA694D" w:rsidRDefault="00CA694D" w:rsidP="00CA694D">
      <w:pPr>
        <w:pStyle w:val="Default"/>
        <w:tabs>
          <w:tab w:val="left" w:pos="1418"/>
        </w:tabs>
        <w:spacing w:after="36" w:line="360" w:lineRule="auto"/>
        <w:ind w:left="1418"/>
        <w:jc w:val="both"/>
        <w:rPr>
          <w:color w:val="000000" w:themeColor="text1"/>
        </w:rPr>
      </w:pPr>
      <w:r w:rsidRPr="00DB3555">
        <w:rPr>
          <w:color w:val="000000" w:themeColor="text1"/>
        </w:rPr>
        <w:t xml:space="preserve">Number of </w:t>
      </w:r>
      <w:r w:rsidR="00327159" w:rsidRPr="00DB3555">
        <w:rPr>
          <w:color w:val="000000" w:themeColor="text1"/>
        </w:rPr>
        <w:t>detour signs</w:t>
      </w:r>
      <w:r w:rsidRPr="00DB3555">
        <w:rPr>
          <w:color w:val="000000" w:themeColor="text1"/>
        </w:rPr>
        <w:t>:  __________</w:t>
      </w:r>
    </w:p>
    <w:p w14:paraId="2943A1DA" w14:textId="77777777" w:rsidR="00371C53" w:rsidRDefault="00371C53" w:rsidP="00371C53">
      <w:pPr>
        <w:pStyle w:val="Default"/>
        <w:tabs>
          <w:tab w:val="left" w:pos="1701"/>
        </w:tabs>
        <w:spacing w:after="36"/>
        <w:ind w:left="1701"/>
        <w:rPr>
          <w:color w:val="000000" w:themeColor="text1"/>
        </w:rPr>
      </w:pPr>
      <w:r>
        <w:rPr>
          <w:color w:val="000000" w:themeColor="text1"/>
        </w:rPr>
        <w:t xml:space="preserve"> </w:t>
      </w:r>
    </w:p>
    <w:p w14:paraId="3563FC22" w14:textId="4D197D22" w:rsidR="00C63E1D" w:rsidRPr="00693CE1" w:rsidRDefault="00371C53" w:rsidP="00371C53">
      <w:pPr>
        <w:pStyle w:val="Default"/>
        <w:spacing w:after="36"/>
        <w:ind w:left="1418" w:hanging="567"/>
        <w:rPr>
          <w:color w:val="000000" w:themeColor="text1"/>
        </w:rPr>
      </w:pPr>
      <w:r>
        <w:rPr>
          <w:color w:val="000000" w:themeColor="text1"/>
        </w:rPr>
        <w:t>3.2</w:t>
      </w:r>
      <w:r>
        <w:rPr>
          <w:color w:val="000000" w:themeColor="text1"/>
        </w:rPr>
        <w:tab/>
      </w:r>
      <w:r w:rsidR="00C63E1D" w:rsidRPr="00693CE1">
        <w:rPr>
          <w:color w:val="000000" w:themeColor="text1"/>
        </w:rPr>
        <w:t>Other</w:t>
      </w:r>
      <w:r w:rsidR="00326908" w:rsidRPr="00693CE1">
        <w:rPr>
          <w:color w:val="000000" w:themeColor="text1"/>
        </w:rPr>
        <w:t xml:space="preserve"> - </w:t>
      </w:r>
      <w:r w:rsidR="00C63E1D" w:rsidRPr="00693CE1">
        <w:rPr>
          <w:color w:val="000000" w:themeColor="text1"/>
        </w:rPr>
        <w:t>please explain</w:t>
      </w:r>
      <w:r w:rsidR="00326908" w:rsidRPr="00693CE1">
        <w:rPr>
          <w:color w:val="000000" w:themeColor="text1"/>
        </w:rPr>
        <w:t>:</w:t>
      </w:r>
      <w:proofErr w:type="gramStart"/>
      <w:r w:rsidR="00326908" w:rsidRPr="00693CE1">
        <w:rPr>
          <w:color w:val="000000" w:themeColor="text1"/>
        </w:rPr>
        <w:t xml:space="preserve">  </w:t>
      </w:r>
      <w:r w:rsidR="009125E3" w:rsidRPr="00693CE1">
        <w:rPr>
          <w:color w:val="000000" w:themeColor="text1"/>
        </w:rPr>
        <w:t xml:space="preserve"> </w:t>
      </w:r>
      <w:r w:rsidR="00326908" w:rsidRPr="00693CE1">
        <w:rPr>
          <w:color w:val="000000" w:themeColor="text1"/>
        </w:rPr>
        <w:t>(</w:t>
      </w:r>
      <w:proofErr w:type="gramEnd"/>
      <w:r w:rsidR="009125E3" w:rsidRPr="00693CE1">
        <w:rPr>
          <w:color w:val="000000" w:themeColor="text1"/>
        </w:rPr>
        <w:t xml:space="preserve">i.e. access to </w:t>
      </w:r>
      <w:r w:rsidR="00844081">
        <w:rPr>
          <w:color w:val="000000" w:themeColor="text1"/>
        </w:rPr>
        <w:t>power</w:t>
      </w:r>
      <w:r w:rsidR="009125E3" w:rsidRPr="00693CE1">
        <w:rPr>
          <w:color w:val="000000" w:themeColor="text1"/>
        </w:rPr>
        <w:t xml:space="preserve">, </w:t>
      </w:r>
      <w:r w:rsidR="00C50902" w:rsidRPr="00693CE1">
        <w:rPr>
          <w:color w:val="000000" w:themeColor="text1"/>
        </w:rPr>
        <w:t>waiving of rental fees, etc.)</w:t>
      </w:r>
      <w:r w:rsidR="005A53B0" w:rsidRPr="00693CE1">
        <w:rPr>
          <w:color w:val="000000" w:themeColor="text1"/>
        </w:rPr>
        <w:t>.</w:t>
      </w:r>
      <w:r w:rsidR="00445658">
        <w:rPr>
          <w:color w:val="000000" w:themeColor="text1"/>
        </w:rPr>
        <w:t xml:space="preserve">  Please include dates, </w:t>
      </w:r>
      <w:proofErr w:type="gramStart"/>
      <w:r w:rsidR="00445658">
        <w:rPr>
          <w:color w:val="000000" w:themeColor="text1"/>
        </w:rPr>
        <w:t>times</w:t>
      </w:r>
      <w:proofErr w:type="gramEnd"/>
      <w:r w:rsidR="00445658">
        <w:rPr>
          <w:color w:val="000000" w:themeColor="text1"/>
        </w:rPr>
        <w:t xml:space="preserve"> and locations.</w:t>
      </w:r>
      <w:r w:rsidR="005A53B0" w:rsidRPr="00693CE1">
        <w:rPr>
          <w:color w:val="000000" w:themeColor="text1"/>
        </w:rPr>
        <w:t xml:space="preserve">  </w:t>
      </w:r>
    </w:p>
    <w:p w14:paraId="40FB0857" w14:textId="01A86C6B" w:rsidR="00371C53" w:rsidRDefault="00371C53" w:rsidP="00371C53">
      <w:pPr>
        <w:pStyle w:val="Default"/>
        <w:tabs>
          <w:tab w:val="left" w:pos="1418"/>
        </w:tabs>
        <w:spacing w:after="36" w:line="360" w:lineRule="auto"/>
        <w:ind w:left="1418" w:hanging="567"/>
        <w:jc w:val="both"/>
        <w:rPr>
          <w:color w:val="000000" w:themeColor="text1"/>
        </w:rPr>
      </w:pPr>
      <w:r>
        <w:rPr>
          <w:color w:val="000000" w:themeColor="text1"/>
        </w:rPr>
        <w:tab/>
      </w:r>
      <w:r w:rsidR="004B79F6" w:rsidRPr="00693CE1">
        <w:rPr>
          <w:color w:val="000000" w:themeColor="text1"/>
        </w:rPr>
        <w:t>________________________________________________________________________________________________________________________________________________________________________________</w:t>
      </w:r>
      <w:r>
        <w:rPr>
          <w:color w:val="000000" w:themeColor="text1"/>
        </w:rPr>
        <w:t>______</w:t>
      </w:r>
      <w:r w:rsidR="0068069A" w:rsidRPr="00693CE1">
        <w:rPr>
          <w:color w:val="000000" w:themeColor="text1"/>
        </w:rPr>
        <w:t>_</w:t>
      </w:r>
      <w:r w:rsidR="00445658">
        <w:rPr>
          <w:color w:val="000000" w:themeColor="text1"/>
        </w:rPr>
        <w:t>_______________________________________________________________________________________________________________________________________________________________________________________</w:t>
      </w:r>
      <w:r w:rsidR="00444EC6">
        <w:rPr>
          <w:color w:val="000000" w:themeColor="text1"/>
        </w:rPr>
        <w:t>_____________________________________________________________</w:t>
      </w:r>
    </w:p>
    <w:p w14:paraId="28821CEB" w14:textId="46510997" w:rsidR="00C50902" w:rsidRPr="00693CE1" w:rsidRDefault="00371C53" w:rsidP="00371C53">
      <w:pPr>
        <w:pStyle w:val="Default"/>
        <w:tabs>
          <w:tab w:val="left" w:pos="1418"/>
        </w:tabs>
        <w:spacing w:after="36" w:line="360" w:lineRule="auto"/>
        <w:ind w:left="1418" w:hanging="567"/>
        <w:jc w:val="both"/>
        <w:rPr>
          <w:color w:val="000000" w:themeColor="text1"/>
        </w:rPr>
      </w:pPr>
      <w:r>
        <w:rPr>
          <w:color w:val="000000" w:themeColor="text1"/>
        </w:rPr>
        <w:t xml:space="preserve">3.2 </w:t>
      </w:r>
      <w:r w:rsidRPr="00693CE1">
        <w:rPr>
          <w:color w:val="000000" w:themeColor="text1"/>
        </w:rPr>
        <w:t>If requesting Township staff support, please include dates, times and responsibilities/requirements</w:t>
      </w:r>
      <w:r w:rsidR="00445658">
        <w:rPr>
          <w:color w:val="000000" w:themeColor="text1"/>
        </w:rPr>
        <w:t>:</w:t>
      </w:r>
      <w:r w:rsidR="00445658">
        <w:rPr>
          <w:color w:val="000000" w:themeColor="text1"/>
        </w:rPr>
        <w:br/>
      </w:r>
      <w:r w:rsidR="0068069A" w:rsidRPr="00693CE1">
        <w:rPr>
          <w:color w:val="000000" w:themeColor="text1"/>
        </w:rPr>
        <w:t>_____________________________________________________________________________________________________________________</w:t>
      </w:r>
      <w:r w:rsidR="00445658">
        <w:rPr>
          <w:color w:val="000000" w:themeColor="text1"/>
        </w:rPr>
        <w:t>______________________________________________________________________________________________________________________________</w:t>
      </w:r>
      <w:r w:rsidR="0068069A" w:rsidRPr="00693CE1">
        <w:rPr>
          <w:color w:val="000000" w:themeColor="text1"/>
        </w:rPr>
        <w:t>_</w:t>
      </w:r>
      <w:r w:rsidR="00445658">
        <w:rPr>
          <w:color w:val="000000" w:themeColor="text1"/>
        </w:rPr>
        <w:t>_________________________________________________________________________________________________________________________</w:t>
      </w:r>
      <w:r w:rsidR="00444EC6">
        <w:rPr>
          <w:color w:val="000000" w:themeColor="text1"/>
        </w:rPr>
        <w:t>__________________________________________________________________________________________________________________________</w:t>
      </w:r>
      <w:r w:rsidR="00445658">
        <w:rPr>
          <w:color w:val="000000" w:themeColor="text1"/>
        </w:rPr>
        <w:t>_</w:t>
      </w:r>
      <w:r w:rsidRPr="00371C53">
        <w:rPr>
          <w:color w:val="000000" w:themeColor="text1"/>
        </w:rPr>
        <w:t xml:space="preserve"> </w:t>
      </w:r>
    </w:p>
    <w:p w14:paraId="3B33A30B" w14:textId="77777777" w:rsidR="00A76E4D" w:rsidRPr="00693CE1" w:rsidRDefault="00A76E4D" w:rsidP="00180829">
      <w:pPr>
        <w:pStyle w:val="Default"/>
        <w:spacing w:after="36"/>
        <w:ind w:left="1418" w:hanging="567"/>
        <w:jc w:val="both"/>
        <w:rPr>
          <w:color w:val="000000" w:themeColor="text1"/>
        </w:rPr>
      </w:pPr>
    </w:p>
    <w:p w14:paraId="336C7585" w14:textId="77777777" w:rsidR="00444EC6" w:rsidRDefault="00444EC6">
      <w:pPr>
        <w:widowControl/>
        <w:autoSpaceDE/>
        <w:autoSpaceDN/>
        <w:spacing w:after="160" w:line="259" w:lineRule="auto"/>
        <w:rPr>
          <w:rFonts w:ascii="Arial" w:eastAsiaTheme="minorHAnsi" w:hAnsi="Arial" w:cs="Arial"/>
          <w:b/>
          <w:bCs/>
          <w:color w:val="000000"/>
          <w:sz w:val="24"/>
          <w:szCs w:val="24"/>
          <w:lang w:eastAsia="en-US" w:bidi="ar-SA"/>
        </w:rPr>
      </w:pPr>
      <w:r>
        <w:rPr>
          <w:b/>
          <w:bCs/>
        </w:rPr>
        <w:br w:type="page"/>
      </w:r>
    </w:p>
    <w:p w14:paraId="3CEF7E4B" w14:textId="74AD3238" w:rsidR="00DA2AB1" w:rsidRDefault="004F6EE3" w:rsidP="00FB2CD2">
      <w:pPr>
        <w:pStyle w:val="Default"/>
        <w:spacing w:after="36"/>
        <w:ind w:left="567" w:hanging="567"/>
        <w:jc w:val="both"/>
        <w:rPr>
          <w:b/>
          <w:bCs/>
        </w:rPr>
      </w:pPr>
      <w:r w:rsidRPr="004F6EE3">
        <w:rPr>
          <w:b/>
          <w:bCs/>
        </w:rPr>
        <w:lastRenderedPageBreak/>
        <w:t xml:space="preserve">4.0 </w:t>
      </w:r>
      <w:r w:rsidR="00011622">
        <w:rPr>
          <w:b/>
          <w:bCs/>
        </w:rPr>
        <w:tab/>
      </w:r>
      <w:r w:rsidRPr="004F6EE3">
        <w:rPr>
          <w:b/>
          <w:bCs/>
        </w:rPr>
        <w:t>Acknowledgement:</w:t>
      </w:r>
    </w:p>
    <w:p w14:paraId="63DB1AA9" w14:textId="77777777" w:rsidR="00E9361A" w:rsidRDefault="00E9361A" w:rsidP="00011622">
      <w:pPr>
        <w:pStyle w:val="Default"/>
        <w:spacing w:after="36"/>
        <w:ind w:left="851" w:hanging="851"/>
        <w:jc w:val="both"/>
        <w:rPr>
          <w:b/>
          <w:bCs/>
        </w:rPr>
      </w:pPr>
    </w:p>
    <w:p w14:paraId="6F43A395" w14:textId="6728722F" w:rsidR="004F6EE3" w:rsidRPr="00E9361A" w:rsidRDefault="004F6EE3" w:rsidP="001608B5">
      <w:pPr>
        <w:pStyle w:val="Default"/>
        <w:numPr>
          <w:ilvl w:val="1"/>
          <w:numId w:val="7"/>
        </w:numPr>
        <w:spacing w:after="36"/>
        <w:ind w:left="1134" w:hanging="567"/>
        <w:jc w:val="both"/>
      </w:pPr>
      <w:r w:rsidRPr="00E9361A">
        <w:t>The Applicant agrees to:</w:t>
      </w:r>
    </w:p>
    <w:p w14:paraId="66E4A20F" w14:textId="77777777" w:rsidR="00641C83" w:rsidRDefault="00641C83" w:rsidP="002C0BC7">
      <w:pPr>
        <w:pStyle w:val="ListParagraph"/>
        <w:ind w:left="1701" w:hanging="567"/>
      </w:pPr>
    </w:p>
    <w:p w14:paraId="3BEEE6DE" w14:textId="65E26920" w:rsidR="00241DBC" w:rsidRDefault="00241DBC" w:rsidP="001608B5">
      <w:pPr>
        <w:pStyle w:val="Default"/>
        <w:numPr>
          <w:ilvl w:val="3"/>
          <w:numId w:val="10"/>
        </w:numPr>
        <w:spacing w:after="36"/>
        <w:ind w:left="1701" w:hanging="567"/>
        <w:jc w:val="both"/>
      </w:pPr>
      <w:r>
        <w:t>Assume all responsibility for compliance with regulations regarding SOPs and with</w:t>
      </w:r>
      <w:r w:rsidR="00F63005">
        <w:t xml:space="preserve"> </w:t>
      </w:r>
      <w:r>
        <w:t xml:space="preserve">other applicable legislation, including but not limited to </w:t>
      </w:r>
      <w:r w:rsidR="00371C53">
        <w:t xml:space="preserve">the Accessibility for Ontarians with Disabilities Act, </w:t>
      </w:r>
      <w:r>
        <w:t>the rules with respect to the</w:t>
      </w:r>
      <w:r w:rsidR="00F63005">
        <w:t xml:space="preserve"> </w:t>
      </w:r>
      <w:r>
        <w:t>Fire and Building Codes, N</w:t>
      </w:r>
      <w:r w:rsidR="00371C53">
        <w:t>uisance</w:t>
      </w:r>
      <w:r>
        <w:t xml:space="preserve"> By</w:t>
      </w:r>
      <w:r w:rsidR="00B52148">
        <w:t>l</w:t>
      </w:r>
      <w:r>
        <w:t xml:space="preserve">aws, Street Closures, </w:t>
      </w:r>
      <w:r w:rsidR="00371C53">
        <w:t>Lottery Schemes,</w:t>
      </w:r>
      <w:r w:rsidR="00445658">
        <w:t xml:space="preserve"> </w:t>
      </w:r>
      <w:r>
        <w:t>etc.; and</w:t>
      </w:r>
    </w:p>
    <w:p w14:paraId="58C9AAB5" w14:textId="54E24C82" w:rsidR="00241DBC" w:rsidRDefault="00241DBC" w:rsidP="001608B5">
      <w:pPr>
        <w:pStyle w:val="Default"/>
        <w:numPr>
          <w:ilvl w:val="3"/>
          <w:numId w:val="10"/>
        </w:numPr>
        <w:spacing w:after="36"/>
        <w:ind w:left="1701" w:hanging="567"/>
        <w:jc w:val="both"/>
      </w:pPr>
      <w:r>
        <w:t>Provide any additional details as may be requested by the Municipality.</w:t>
      </w:r>
    </w:p>
    <w:p w14:paraId="089DEDEC" w14:textId="0E477544" w:rsidR="00445658" w:rsidRDefault="00445658" w:rsidP="00445658">
      <w:pPr>
        <w:pStyle w:val="Default"/>
        <w:spacing w:after="36"/>
        <w:ind w:left="1701"/>
        <w:jc w:val="both"/>
      </w:pPr>
    </w:p>
    <w:p w14:paraId="5634E530" w14:textId="77777777" w:rsidR="000C4E94" w:rsidRDefault="000C4E94" w:rsidP="002C0BC7">
      <w:pPr>
        <w:pStyle w:val="Default"/>
        <w:spacing w:after="36"/>
        <w:ind w:left="1701" w:hanging="567"/>
        <w:jc w:val="both"/>
      </w:pPr>
    </w:p>
    <w:p w14:paraId="3BF4A295" w14:textId="1A292D21" w:rsidR="00F831F8" w:rsidRDefault="00241DBC" w:rsidP="00241DBC">
      <w:pPr>
        <w:pStyle w:val="Default"/>
        <w:spacing w:after="36"/>
        <w:ind w:left="567"/>
        <w:jc w:val="both"/>
      </w:pPr>
      <w:r>
        <w:t>By signing, you agree that you have read and agree with the</w:t>
      </w:r>
      <w:r w:rsidR="00445658">
        <w:t xml:space="preserve"> terms and</w:t>
      </w:r>
      <w:r>
        <w:t xml:space="preserve"> conditions of the</w:t>
      </w:r>
      <w:r w:rsidR="002018F4">
        <w:t xml:space="preserve"> </w:t>
      </w:r>
      <w:proofErr w:type="gramStart"/>
      <w:r w:rsidR="002018F4">
        <w:t xml:space="preserve">Public </w:t>
      </w:r>
      <w:r w:rsidR="000C4E94">
        <w:t xml:space="preserve"> </w:t>
      </w:r>
      <w:r>
        <w:t>Event</w:t>
      </w:r>
      <w:proofErr w:type="gramEnd"/>
      <w:r>
        <w:t xml:space="preserve"> </w:t>
      </w:r>
      <w:r w:rsidR="002018F4">
        <w:t>Policy No.</w:t>
      </w:r>
      <w:r w:rsidR="00445658">
        <w:t>93-</w:t>
      </w:r>
      <w:r w:rsidR="002018F4">
        <w:t>2023.</w:t>
      </w:r>
      <w:r w:rsidR="00445658">
        <w:t xml:space="preserve">  Failure to abide by these terms and conditions may result in the cancellation and/or withdrawal of Municipal support for any future events including those already approved by the Municipality.</w:t>
      </w:r>
    </w:p>
    <w:p w14:paraId="38B512FF" w14:textId="15A68978" w:rsidR="00445658" w:rsidRDefault="00445658" w:rsidP="00241DBC">
      <w:pPr>
        <w:pStyle w:val="Default"/>
        <w:spacing w:after="36"/>
        <w:ind w:left="567"/>
        <w:jc w:val="both"/>
      </w:pPr>
    </w:p>
    <w:p w14:paraId="30F4895A" w14:textId="77777777" w:rsidR="00445658" w:rsidRDefault="00445658" w:rsidP="00241DBC">
      <w:pPr>
        <w:pStyle w:val="Default"/>
        <w:spacing w:after="36"/>
        <w:ind w:left="567"/>
        <w:jc w:val="both"/>
      </w:pPr>
    </w:p>
    <w:p w14:paraId="35A5F01C" w14:textId="77777777" w:rsidR="00EB2CB6" w:rsidRDefault="00EB2CB6" w:rsidP="00241DBC">
      <w:pPr>
        <w:pStyle w:val="Default"/>
        <w:spacing w:after="36"/>
        <w:ind w:left="567"/>
        <w:jc w:val="both"/>
      </w:pPr>
    </w:p>
    <w:p w14:paraId="0FC3145F" w14:textId="4C2E9AA9" w:rsidR="002C0BC7" w:rsidRDefault="002C0BC7" w:rsidP="00241DBC">
      <w:pPr>
        <w:pStyle w:val="Default"/>
        <w:spacing w:after="36"/>
        <w:ind w:left="567"/>
        <w:jc w:val="both"/>
      </w:pPr>
    </w:p>
    <w:p w14:paraId="4A248D76" w14:textId="302B7F65" w:rsidR="00EB2CB6" w:rsidRDefault="00EB2CB6" w:rsidP="00241DBC">
      <w:pPr>
        <w:pStyle w:val="Default"/>
        <w:spacing w:after="36"/>
        <w:ind w:left="567"/>
        <w:jc w:val="both"/>
      </w:pPr>
      <w:r>
        <w:t xml:space="preserve">____________________ </w:t>
      </w:r>
      <w:r>
        <w:tab/>
      </w:r>
      <w:r>
        <w:tab/>
      </w:r>
      <w:r>
        <w:tab/>
        <w:t xml:space="preserve">__________________________ </w:t>
      </w:r>
    </w:p>
    <w:p w14:paraId="6360EBD5" w14:textId="77777777" w:rsidR="00EB2CB6" w:rsidRDefault="00EB2CB6" w:rsidP="00241DBC">
      <w:pPr>
        <w:pStyle w:val="Default"/>
        <w:spacing w:after="36"/>
        <w:ind w:left="567"/>
        <w:jc w:val="both"/>
      </w:pPr>
      <w:r>
        <w:t xml:space="preserve">Applicant </w:t>
      </w:r>
      <w:r>
        <w:tab/>
      </w:r>
      <w:r>
        <w:tab/>
      </w:r>
      <w:r>
        <w:tab/>
      </w:r>
      <w:r>
        <w:tab/>
      </w:r>
      <w:r>
        <w:tab/>
      </w:r>
      <w:r>
        <w:tab/>
      </w:r>
      <w:r>
        <w:tab/>
        <w:t xml:space="preserve">Date </w:t>
      </w:r>
    </w:p>
    <w:p w14:paraId="7B0F1B83" w14:textId="77777777" w:rsidR="007B25E2" w:rsidRDefault="007B25E2" w:rsidP="00241DBC">
      <w:pPr>
        <w:pStyle w:val="Default"/>
        <w:spacing w:after="36"/>
        <w:ind w:left="567"/>
        <w:jc w:val="both"/>
      </w:pPr>
    </w:p>
    <w:p w14:paraId="37A8CDF4" w14:textId="33352C2E" w:rsidR="007B25E2" w:rsidRPr="002C0BC7" w:rsidRDefault="00D47B64" w:rsidP="00D47B64">
      <w:pPr>
        <w:pStyle w:val="Default"/>
        <w:spacing w:after="240"/>
        <w:ind w:left="567" w:hanging="567"/>
        <w:jc w:val="center"/>
        <w:rPr>
          <w:color w:val="2B2B2B"/>
          <w:shd w:val="clear" w:color="auto" w:fill="FFFFFF"/>
        </w:rPr>
      </w:pPr>
      <w:r w:rsidRPr="002C0BC7">
        <w:t>Please submit completed applications to the Township office.</w:t>
      </w:r>
    </w:p>
    <w:p w14:paraId="3F798467" w14:textId="4200BAC4" w:rsidR="007B25E2" w:rsidRPr="002C0BC7" w:rsidRDefault="007B25E2" w:rsidP="004E5C6D">
      <w:pPr>
        <w:pStyle w:val="Default"/>
        <w:spacing w:after="240" w:line="276" w:lineRule="auto"/>
        <w:ind w:left="2007" w:firstLine="153"/>
        <w:rPr>
          <w:color w:val="2B2B2B"/>
          <w:shd w:val="clear" w:color="auto" w:fill="FFFFFF"/>
        </w:rPr>
      </w:pPr>
      <w:r w:rsidRPr="002C0BC7">
        <w:rPr>
          <w:color w:val="2B2B2B"/>
          <w:shd w:val="clear" w:color="auto" w:fill="FFFFFF"/>
        </w:rPr>
        <w:t xml:space="preserve">  Email:    </w:t>
      </w:r>
      <w:r w:rsidRPr="002C0BC7">
        <w:rPr>
          <w:color w:val="2B2B2B"/>
          <w:shd w:val="clear" w:color="auto" w:fill="FFFFFF"/>
        </w:rPr>
        <w:tab/>
      </w:r>
      <w:hyperlink r:id="rId12" w:history="1">
        <w:r w:rsidRPr="002C0BC7">
          <w:rPr>
            <w:rStyle w:val="Hyperlink"/>
            <w:shd w:val="clear" w:color="auto" w:fill="FFFFFF"/>
          </w:rPr>
          <w:t>info@northdundas.com</w:t>
        </w:r>
      </w:hyperlink>
      <w:r w:rsidR="004E5C6D">
        <w:rPr>
          <w:rStyle w:val="Hyperlink"/>
          <w:shd w:val="clear" w:color="auto" w:fill="FFFFFF"/>
        </w:rPr>
        <w:br/>
      </w:r>
      <w:r w:rsidRPr="002C0BC7">
        <w:rPr>
          <w:color w:val="2B2B2B"/>
          <w:shd w:val="clear" w:color="auto" w:fill="FFFFFF"/>
        </w:rPr>
        <w:t>By Hand:</w:t>
      </w:r>
      <w:r w:rsidRPr="002C0BC7">
        <w:rPr>
          <w:color w:val="2B2B2B"/>
          <w:shd w:val="clear" w:color="auto" w:fill="FFFFFF"/>
        </w:rPr>
        <w:tab/>
        <w:t>Township of North Dundas</w:t>
      </w:r>
      <w:r w:rsidRPr="002C0BC7">
        <w:rPr>
          <w:color w:val="2B2B2B"/>
          <w:shd w:val="clear" w:color="auto" w:fill="FFFFFF"/>
        </w:rPr>
        <w:tab/>
      </w:r>
      <w:r w:rsidRPr="002C0BC7">
        <w:rPr>
          <w:color w:val="2B2B2B"/>
          <w:shd w:val="clear" w:color="auto" w:fill="FFFFFF"/>
        </w:rPr>
        <w:tab/>
      </w:r>
      <w:r w:rsidRPr="002C0BC7">
        <w:rPr>
          <w:color w:val="2B2B2B"/>
          <w:shd w:val="clear" w:color="auto" w:fill="FFFFFF"/>
        </w:rPr>
        <w:tab/>
      </w:r>
      <w:r w:rsidRPr="002C0BC7">
        <w:rPr>
          <w:color w:val="2B2B2B"/>
          <w:shd w:val="clear" w:color="auto" w:fill="FFFFFF"/>
        </w:rPr>
        <w:tab/>
      </w:r>
      <w:r w:rsidRPr="002C0BC7">
        <w:rPr>
          <w:color w:val="2B2B2B"/>
          <w:shd w:val="clear" w:color="auto" w:fill="FFFFFF"/>
        </w:rPr>
        <w:tab/>
      </w:r>
      <w:r w:rsidR="004E5C6D">
        <w:rPr>
          <w:color w:val="2B2B2B"/>
          <w:shd w:val="clear" w:color="auto" w:fill="FFFFFF"/>
        </w:rPr>
        <w:tab/>
      </w:r>
      <w:r w:rsidR="004E5C6D">
        <w:rPr>
          <w:color w:val="2B2B2B"/>
          <w:shd w:val="clear" w:color="auto" w:fill="FFFFFF"/>
        </w:rPr>
        <w:tab/>
      </w:r>
      <w:r w:rsidR="004E5C6D">
        <w:rPr>
          <w:color w:val="2B2B2B"/>
          <w:shd w:val="clear" w:color="auto" w:fill="FFFFFF"/>
        </w:rPr>
        <w:tab/>
      </w:r>
      <w:r w:rsidRPr="002C0BC7">
        <w:rPr>
          <w:color w:val="2B2B2B"/>
          <w:shd w:val="clear" w:color="auto" w:fill="FFFFFF"/>
        </w:rPr>
        <w:t>636 St. Lawrence St.</w:t>
      </w:r>
      <w:r w:rsidR="004E5C6D">
        <w:rPr>
          <w:color w:val="2B2B2B"/>
          <w:shd w:val="clear" w:color="auto" w:fill="FFFFFF"/>
        </w:rPr>
        <w:tab/>
      </w:r>
      <w:r w:rsidRPr="002C0BC7">
        <w:rPr>
          <w:color w:val="2B2B2B"/>
          <w:shd w:val="clear" w:color="auto" w:fill="FFFFFF"/>
        </w:rPr>
        <w:tab/>
      </w:r>
      <w:r w:rsidRPr="002C0BC7">
        <w:rPr>
          <w:color w:val="2B2B2B"/>
          <w:shd w:val="clear" w:color="auto" w:fill="FFFFFF"/>
        </w:rPr>
        <w:tab/>
      </w:r>
      <w:r w:rsidRPr="002C0BC7">
        <w:rPr>
          <w:color w:val="2B2B2B"/>
          <w:shd w:val="clear" w:color="auto" w:fill="FFFFFF"/>
        </w:rPr>
        <w:tab/>
      </w:r>
      <w:r w:rsidRPr="002C0BC7">
        <w:rPr>
          <w:color w:val="2B2B2B"/>
          <w:shd w:val="clear" w:color="auto" w:fill="FFFFFF"/>
        </w:rPr>
        <w:tab/>
      </w:r>
      <w:r w:rsidRPr="002C0BC7">
        <w:rPr>
          <w:color w:val="2B2B2B"/>
          <w:shd w:val="clear" w:color="auto" w:fill="FFFFFF"/>
        </w:rPr>
        <w:tab/>
      </w:r>
      <w:r w:rsidR="004E5C6D">
        <w:rPr>
          <w:color w:val="2B2B2B"/>
          <w:shd w:val="clear" w:color="auto" w:fill="FFFFFF"/>
        </w:rPr>
        <w:tab/>
      </w:r>
      <w:r w:rsidR="004E5C6D">
        <w:rPr>
          <w:color w:val="2B2B2B"/>
          <w:shd w:val="clear" w:color="auto" w:fill="FFFFFF"/>
        </w:rPr>
        <w:tab/>
      </w:r>
      <w:r w:rsidRPr="002C0BC7">
        <w:rPr>
          <w:color w:val="2B2B2B"/>
          <w:shd w:val="clear" w:color="auto" w:fill="FFFFFF"/>
        </w:rPr>
        <w:t xml:space="preserve">Winchester, </w:t>
      </w:r>
      <w:proofErr w:type="gramStart"/>
      <w:r w:rsidRPr="002C0BC7">
        <w:rPr>
          <w:color w:val="2B2B2B"/>
          <w:shd w:val="clear" w:color="auto" w:fill="FFFFFF"/>
        </w:rPr>
        <w:t>ON  K</w:t>
      </w:r>
      <w:proofErr w:type="gramEnd"/>
      <w:r w:rsidRPr="002C0BC7">
        <w:rPr>
          <w:color w:val="2B2B2B"/>
          <w:shd w:val="clear" w:color="auto" w:fill="FFFFFF"/>
        </w:rPr>
        <w:t>0C 2K0</w:t>
      </w:r>
      <w:r w:rsidR="004E5C6D">
        <w:rPr>
          <w:color w:val="2B2B2B"/>
          <w:shd w:val="clear" w:color="auto" w:fill="FFFFFF"/>
        </w:rPr>
        <w:br/>
      </w:r>
      <w:r w:rsidR="004E5C6D">
        <w:rPr>
          <w:color w:val="2B2B2B"/>
          <w:shd w:val="clear" w:color="auto" w:fill="FFFFFF"/>
        </w:rPr>
        <w:tab/>
      </w:r>
      <w:r w:rsidRPr="002C0BC7">
        <w:rPr>
          <w:color w:val="2B2B2B"/>
          <w:shd w:val="clear" w:color="auto" w:fill="FFFFFF"/>
        </w:rPr>
        <w:t xml:space="preserve">By Fax: </w:t>
      </w:r>
      <w:r w:rsidRPr="002C0BC7">
        <w:rPr>
          <w:color w:val="2B2B2B"/>
          <w:shd w:val="clear" w:color="auto" w:fill="FFFFFF"/>
        </w:rPr>
        <w:tab/>
        <w:t xml:space="preserve">613-774-5699 </w:t>
      </w:r>
    </w:p>
    <w:sectPr w:rsidR="007B25E2" w:rsidRPr="002C0BC7" w:rsidSect="00D1168E">
      <w:footerReference w:type="default" r:id="rId13"/>
      <w:pgSz w:w="12240" w:h="15840" w:code="1"/>
      <w:pgMar w:top="1134" w:right="1467" w:bottom="1276" w:left="1185" w:header="720" w:footer="55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1A04" w14:textId="77777777" w:rsidR="00C8164B" w:rsidRDefault="00C8164B" w:rsidP="00512B4B">
      <w:r>
        <w:separator/>
      </w:r>
    </w:p>
  </w:endnote>
  <w:endnote w:type="continuationSeparator" w:id="0">
    <w:p w14:paraId="35CDB0DC" w14:textId="77777777" w:rsidR="00C8164B" w:rsidRDefault="00C8164B" w:rsidP="0051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96563"/>
      <w:docPartObj>
        <w:docPartGallery w:val="Page Numbers (Bottom of Page)"/>
        <w:docPartUnique/>
      </w:docPartObj>
    </w:sdtPr>
    <w:sdtEndPr/>
    <w:sdtContent>
      <w:sdt>
        <w:sdtPr>
          <w:id w:val="-1769616900"/>
          <w:docPartObj>
            <w:docPartGallery w:val="Page Numbers (Top of Page)"/>
            <w:docPartUnique/>
          </w:docPartObj>
        </w:sdtPr>
        <w:sdtEndPr/>
        <w:sdtContent>
          <w:p w14:paraId="413B0DE3" w14:textId="77777777" w:rsidR="00D1168E" w:rsidRDefault="00D1168E">
            <w:pPr>
              <w:pStyle w:val="Footer"/>
              <w:jc w:val="right"/>
            </w:pPr>
          </w:p>
          <w:p w14:paraId="502AD939" w14:textId="02C4569A" w:rsidR="00512B4B" w:rsidRDefault="00512B4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413FC6" w14:textId="77777777" w:rsidR="00512B4B" w:rsidRDefault="00512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E510" w14:textId="77777777" w:rsidR="00C8164B" w:rsidRDefault="00C8164B" w:rsidP="00512B4B">
      <w:r>
        <w:separator/>
      </w:r>
    </w:p>
  </w:footnote>
  <w:footnote w:type="continuationSeparator" w:id="0">
    <w:p w14:paraId="60332919" w14:textId="77777777" w:rsidR="00C8164B" w:rsidRDefault="00C8164B" w:rsidP="00512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7A0"/>
    <w:multiLevelType w:val="hybridMultilevel"/>
    <w:tmpl w:val="2B747438"/>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 w15:restartNumberingAfterBreak="0">
    <w:nsid w:val="054B4EB9"/>
    <w:multiLevelType w:val="hybridMultilevel"/>
    <w:tmpl w:val="3C0623FA"/>
    <w:lvl w:ilvl="0" w:tplc="FFFFFFF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D02CC"/>
    <w:multiLevelType w:val="multilevel"/>
    <w:tmpl w:val="D8BEA9E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142D3546"/>
    <w:multiLevelType w:val="hybridMultilevel"/>
    <w:tmpl w:val="16564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6B22E8"/>
    <w:multiLevelType w:val="multilevel"/>
    <w:tmpl w:val="CDA258C8"/>
    <w:lvl w:ilvl="0">
      <w:start w:val="2"/>
      <w:numFmt w:val="decimal"/>
      <w:lvlText w:val="%1.0"/>
      <w:lvlJc w:val="left"/>
      <w:pPr>
        <w:ind w:left="720" w:hanging="360"/>
      </w:pPr>
      <w:rPr>
        <w:rFonts w:hint="default"/>
        <w:b/>
        <w:bCs/>
      </w:rPr>
    </w:lvl>
    <w:lvl w:ilvl="1">
      <w:start w:val="1"/>
      <w:numFmt w:val="decimal"/>
      <w:lvlText w:val="%1.%2"/>
      <w:lvlJc w:val="left"/>
      <w:pPr>
        <w:ind w:left="1211" w:hanging="360"/>
      </w:pPr>
      <w:rPr>
        <w:rFonts w:hint="default"/>
        <w:b w:val="0"/>
        <w:bCs w:val="0"/>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5" w15:restartNumberingAfterBreak="0">
    <w:nsid w:val="2BF92EB8"/>
    <w:multiLevelType w:val="hybridMultilevel"/>
    <w:tmpl w:val="E5242A3A"/>
    <w:lvl w:ilvl="0" w:tplc="10090019">
      <w:start w:val="1"/>
      <w:numFmt w:val="lowerLetter"/>
      <w:lvlText w:val="%1."/>
      <w:lvlJc w:val="left"/>
      <w:pPr>
        <w:ind w:left="2988" w:hanging="360"/>
      </w:pPr>
    </w:lvl>
    <w:lvl w:ilvl="1" w:tplc="10090019" w:tentative="1">
      <w:start w:val="1"/>
      <w:numFmt w:val="lowerLetter"/>
      <w:lvlText w:val="%2."/>
      <w:lvlJc w:val="left"/>
      <w:pPr>
        <w:ind w:left="3708" w:hanging="360"/>
      </w:pPr>
    </w:lvl>
    <w:lvl w:ilvl="2" w:tplc="1009001B" w:tentative="1">
      <w:start w:val="1"/>
      <w:numFmt w:val="lowerRoman"/>
      <w:lvlText w:val="%3."/>
      <w:lvlJc w:val="right"/>
      <w:pPr>
        <w:ind w:left="4428" w:hanging="180"/>
      </w:pPr>
    </w:lvl>
    <w:lvl w:ilvl="3" w:tplc="1009000F" w:tentative="1">
      <w:start w:val="1"/>
      <w:numFmt w:val="decimal"/>
      <w:lvlText w:val="%4."/>
      <w:lvlJc w:val="left"/>
      <w:pPr>
        <w:ind w:left="5148" w:hanging="360"/>
      </w:pPr>
    </w:lvl>
    <w:lvl w:ilvl="4" w:tplc="10090019" w:tentative="1">
      <w:start w:val="1"/>
      <w:numFmt w:val="lowerLetter"/>
      <w:lvlText w:val="%5."/>
      <w:lvlJc w:val="left"/>
      <w:pPr>
        <w:ind w:left="5868" w:hanging="360"/>
      </w:pPr>
    </w:lvl>
    <w:lvl w:ilvl="5" w:tplc="1009001B" w:tentative="1">
      <w:start w:val="1"/>
      <w:numFmt w:val="lowerRoman"/>
      <w:lvlText w:val="%6."/>
      <w:lvlJc w:val="right"/>
      <w:pPr>
        <w:ind w:left="6588" w:hanging="180"/>
      </w:pPr>
    </w:lvl>
    <w:lvl w:ilvl="6" w:tplc="1009000F" w:tentative="1">
      <w:start w:val="1"/>
      <w:numFmt w:val="decimal"/>
      <w:lvlText w:val="%7."/>
      <w:lvlJc w:val="left"/>
      <w:pPr>
        <w:ind w:left="7308" w:hanging="360"/>
      </w:pPr>
    </w:lvl>
    <w:lvl w:ilvl="7" w:tplc="10090019" w:tentative="1">
      <w:start w:val="1"/>
      <w:numFmt w:val="lowerLetter"/>
      <w:lvlText w:val="%8."/>
      <w:lvlJc w:val="left"/>
      <w:pPr>
        <w:ind w:left="8028" w:hanging="360"/>
      </w:pPr>
    </w:lvl>
    <w:lvl w:ilvl="8" w:tplc="1009001B" w:tentative="1">
      <w:start w:val="1"/>
      <w:numFmt w:val="lowerRoman"/>
      <w:lvlText w:val="%9."/>
      <w:lvlJc w:val="right"/>
      <w:pPr>
        <w:ind w:left="8748" w:hanging="180"/>
      </w:pPr>
    </w:lvl>
  </w:abstractNum>
  <w:abstractNum w:abstractNumId="6" w15:restartNumberingAfterBreak="0">
    <w:nsid w:val="3FBF3274"/>
    <w:multiLevelType w:val="hybridMultilevel"/>
    <w:tmpl w:val="D536004A"/>
    <w:lvl w:ilvl="0" w:tplc="10090017">
      <w:start w:val="1"/>
      <w:numFmt w:val="lowerLetter"/>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7" w15:restartNumberingAfterBreak="0">
    <w:nsid w:val="46CD6B1B"/>
    <w:multiLevelType w:val="multilevel"/>
    <w:tmpl w:val="7398288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6CE1829"/>
    <w:multiLevelType w:val="hybridMultilevel"/>
    <w:tmpl w:val="42006CC0"/>
    <w:lvl w:ilvl="0" w:tplc="10090017">
      <w:start w:val="1"/>
      <w:numFmt w:val="lowerLetter"/>
      <w:lvlText w:val="%1)"/>
      <w:lvlJc w:val="left"/>
      <w:pPr>
        <w:ind w:left="1920" w:hanging="360"/>
      </w:pPr>
    </w:lvl>
    <w:lvl w:ilvl="1" w:tplc="10090019" w:tentative="1">
      <w:start w:val="1"/>
      <w:numFmt w:val="lowerLetter"/>
      <w:lvlText w:val="%2."/>
      <w:lvlJc w:val="left"/>
      <w:pPr>
        <w:ind w:left="2640" w:hanging="360"/>
      </w:pPr>
    </w:lvl>
    <w:lvl w:ilvl="2" w:tplc="1009001B" w:tentative="1">
      <w:start w:val="1"/>
      <w:numFmt w:val="lowerRoman"/>
      <w:lvlText w:val="%3."/>
      <w:lvlJc w:val="right"/>
      <w:pPr>
        <w:ind w:left="3360" w:hanging="180"/>
      </w:pPr>
    </w:lvl>
    <w:lvl w:ilvl="3" w:tplc="1009000F" w:tentative="1">
      <w:start w:val="1"/>
      <w:numFmt w:val="decimal"/>
      <w:lvlText w:val="%4."/>
      <w:lvlJc w:val="left"/>
      <w:pPr>
        <w:ind w:left="4080" w:hanging="360"/>
      </w:pPr>
    </w:lvl>
    <w:lvl w:ilvl="4" w:tplc="10090019" w:tentative="1">
      <w:start w:val="1"/>
      <w:numFmt w:val="lowerLetter"/>
      <w:lvlText w:val="%5."/>
      <w:lvlJc w:val="left"/>
      <w:pPr>
        <w:ind w:left="4800" w:hanging="360"/>
      </w:pPr>
    </w:lvl>
    <w:lvl w:ilvl="5" w:tplc="1009001B" w:tentative="1">
      <w:start w:val="1"/>
      <w:numFmt w:val="lowerRoman"/>
      <w:lvlText w:val="%6."/>
      <w:lvlJc w:val="right"/>
      <w:pPr>
        <w:ind w:left="5520" w:hanging="180"/>
      </w:pPr>
    </w:lvl>
    <w:lvl w:ilvl="6" w:tplc="1009000F" w:tentative="1">
      <w:start w:val="1"/>
      <w:numFmt w:val="decimal"/>
      <w:lvlText w:val="%7."/>
      <w:lvlJc w:val="left"/>
      <w:pPr>
        <w:ind w:left="6240" w:hanging="360"/>
      </w:pPr>
    </w:lvl>
    <w:lvl w:ilvl="7" w:tplc="10090019" w:tentative="1">
      <w:start w:val="1"/>
      <w:numFmt w:val="lowerLetter"/>
      <w:lvlText w:val="%8."/>
      <w:lvlJc w:val="left"/>
      <w:pPr>
        <w:ind w:left="6960" w:hanging="360"/>
      </w:pPr>
    </w:lvl>
    <w:lvl w:ilvl="8" w:tplc="1009001B" w:tentative="1">
      <w:start w:val="1"/>
      <w:numFmt w:val="lowerRoman"/>
      <w:lvlText w:val="%9."/>
      <w:lvlJc w:val="right"/>
      <w:pPr>
        <w:ind w:left="7680" w:hanging="180"/>
      </w:pPr>
    </w:lvl>
  </w:abstractNum>
  <w:abstractNum w:abstractNumId="9" w15:restartNumberingAfterBreak="0">
    <w:nsid w:val="47793C23"/>
    <w:multiLevelType w:val="multilevel"/>
    <w:tmpl w:val="73DC28AA"/>
    <w:lvl w:ilvl="0">
      <w:start w:val="8"/>
      <w:numFmt w:val="decimal"/>
      <w:lvlText w:val="%1"/>
      <w:lvlJc w:val="left"/>
      <w:pPr>
        <w:ind w:left="360" w:hanging="360"/>
      </w:pPr>
      <w:rPr>
        <w:rFonts w:hint="default"/>
      </w:rPr>
    </w:lvl>
    <w:lvl w:ilvl="1">
      <w:start w:val="2"/>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488" w:hanging="1800"/>
      </w:pPr>
      <w:rPr>
        <w:rFonts w:hint="default"/>
      </w:rPr>
    </w:lvl>
  </w:abstractNum>
  <w:abstractNum w:abstractNumId="10" w15:restartNumberingAfterBreak="0">
    <w:nsid w:val="49B31994"/>
    <w:multiLevelType w:val="hybridMultilevel"/>
    <w:tmpl w:val="97E0E57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CEC4F1F"/>
    <w:multiLevelType w:val="hybridMultilevel"/>
    <w:tmpl w:val="445AB83C"/>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435D42"/>
    <w:multiLevelType w:val="hybridMultilevel"/>
    <w:tmpl w:val="BDAC1E56"/>
    <w:lvl w:ilvl="0" w:tplc="FFFFFFFF">
      <w:start w:val="1"/>
      <w:numFmt w:val="decimal"/>
      <w:lvlText w:val="%1."/>
      <w:lvlJc w:val="left"/>
      <w:pPr>
        <w:ind w:left="720" w:hanging="360"/>
      </w:pPr>
    </w:lvl>
    <w:lvl w:ilvl="1" w:tplc="10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CE6BCE"/>
    <w:multiLevelType w:val="hybridMultilevel"/>
    <w:tmpl w:val="255CB420"/>
    <w:lvl w:ilvl="0" w:tplc="FFFFFFFF">
      <w:start w:val="1"/>
      <w:numFmt w:val="decimal"/>
      <w:lvlText w:val="%1."/>
      <w:lvlJc w:val="left"/>
      <w:pPr>
        <w:ind w:left="720" w:hanging="360"/>
      </w:pPr>
    </w:lvl>
    <w:lvl w:ilvl="1" w:tplc="1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3C4C51"/>
    <w:multiLevelType w:val="hybridMultilevel"/>
    <w:tmpl w:val="F0241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9356BDB"/>
    <w:multiLevelType w:val="hybridMultilevel"/>
    <w:tmpl w:val="137E2EB4"/>
    <w:lvl w:ilvl="0" w:tplc="10090017">
      <w:start w:val="1"/>
      <w:numFmt w:val="lowerLetter"/>
      <w:lvlText w:val="%1)"/>
      <w:lvlJc w:val="left"/>
      <w:pPr>
        <w:ind w:left="1860" w:hanging="360"/>
      </w:p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16" w15:restartNumberingAfterBreak="0">
    <w:nsid w:val="6CA0130F"/>
    <w:multiLevelType w:val="multilevel"/>
    <w:tmpl w:val="CE5C416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7D462F44"/>
    <w:multiLevelType w:val="hybridMultilevel"/>
    <w:tmpl w:val="2438EE50"/>
    <w:lvl w:ilvl="0" w:tplc="FFFFFFFF">
      <w:start w:val="1"/>
      <w:numFmt w:val="decimal"/>
      <w:lvlText w:val="%1."/>
      <w:lvlJc w:val="left"/>
      <w:pPr>
        <w:ind w:left="720" w:hanging="360"/>
      </w:pPr>
    </w:lvl>
    <w:lvl w:ilvl="1" w:tplc="10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5141326">
    <w:abstractNumId w:val="3"/>
  </w:num>
  <w:num w:numId="2" w16cid:durableId="1085297660">
    <w:abstractNumId w:val="2"/>
  </w:num>
  <w:num w:numId="3" w16cid:durableId="639578132">
    <w:abstractNumId w:val="4"/>
  </w:num>
  <w:num w:numId="4" w16cid:durableId="1485899766">
    <w:abstractNumId w:val="1"/>
  </w:num>
  <w:num w:numId="5" w16cid:durableId="738554865">
    <w:abstractNumId w:val="7"/>
  </w:num>
  <w:num w:numId="6" w16cid:durableId="1055353499">
    <w:abstractNumId w:val="0"/>
  </w:num>
  <w:num w:numId="7" w16cid:durableId="387648747">
    <w:abstractNumId w:val="16"/>
  </w:num>
  <w:num w:numId="8" w16cid:durableId="702369665">
    <w:abstractNumId w:val="9"/>
  </w:num>
  <w:num w:numId="9" w16cid:durableId="2129158103">
    <w:abstractNumId w:val="17"/>
  </w:num>
  <w:num w:numId="10" w16cid:durableId="1254167638">
    <w:abstractNumId w:val="14"/>
  </w:num>
  <w:num w:numId="11" w16cid:durableId="542179535">
    <w:abstractNumId w:val="6"/>
  </w:num>
  <w:num w:numId="12" w16cid:durableId="1957789042">
    <w:abstractNumId w:val="12"/>
  </w:num>
  <w:num w:numId="13" w16cid:durableId="193466109">
    <w:abstractNumId w:val="11"/>
  </w:num>
  <w:num w:numId="14" w16cid:durableId="92167642">
    <w:abstractNumId w:val="10"/>
  </w:num>
  <w:num w:numId="15" w16cid:durableId="34501916">
    <w:abstractNumId w:val="13"/>
  </w:num>
  <w:num w:numId="16" w16cid:durableId="224149055">
    <w:abstractNumId w:val="8"/>
  </w:num>
  <w:num w:numId="17" w16cid:durableId="1433625615">
    <w:abstractNumId w:val="15"/>
  </w:num>
  <w:num w:numId="18" w16cid:durableId="23628579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C9"/>
    <w:rsid w:val="00001C12"/>
    <w:rsid w:val="000046B7"/>
    <w:rsid w:val="00004D8E"/>
    <w:rsid w:val="00011622"/>
    <w:rsid w:val="000224BC"/>
    <w:rsid w:val="000229B6"/>
    <w:rsid w:val="00023FA4"/>
    <w:rsid w:val="000343A9"/>
    <w:rsid w:val="00036AA8"/>
    <w:rsid w:val="00046640"/>
    <w:rsid w:val="000473F5"/>
    <w:rsid w:val="0005024B"/>
    <w:rsid w:val="000630C1"/>
    <w:rsid w:val="00065948"/>
    <w:rsid w:val="000716B1"/>
    <w:rsid w:val="00072A7B"/>
    <w:rsid w:val="00074B85"/>
    <w:rsid w:val="00075990"/>
    <w:rsid w:val="00077142"/>
    <w:rsid w:val="00081601"/>
    <w:rsid w:val="0008187E"/>
    <w:rsid w:val="000820BC"/>
    <w:rsid w:val="000834AC"/>
    <w:rsid w:val="00092BCF"/>
    <w:rsid w:val="00093F4A"/>
    <w:rsid w:val="00095836"/>
    <w:rsid w:val="000A3277"/>
    <w:rsid w:val="000A371F"/>
    <w:rsid w:val="000B03F9"/>
    <w:rsid w:val="000B4EE3"/>
    <w:rsid w:val="000B5329"/>
    <w:rsid w:val="000C32D2"/>
    <w:rsid w:val="000C4E94"/>
    <w:rsid w:val="000C72DA"/>
    <w:rsid w:val="000C7C1A"/>
    <w:rsid w:val="000D0607"/>
    <w:rsid w:val="000D0BC1"/>
    <w:rsid w:val="000D0F00"/>
    <w:rsid w:val="000D7DA3"/>
    <w:rsid w:val="000E6729"/>
    <w:rsid w:val="000F01C0"/>
    <w:rsid w:val="000F2230"/>
    <w:rsid w:val="000F731D"/>
    <w:rsid w:val="00103827"/>
    <w:rsid w:val="0011130B"/>
    <w:rsid w:val="00115136"/>
    <w:rsid w:val="00125636"/>
    <w:rsid w:val="00125FD3"/>
    <w:rsid w:val="00132BD0"/>
    <w:rsid w:val="0013410B"/>
    <w:rsid w:val="00137864"/>
    <w:rsid w:val="00143602"/>
    <w:rsid w:val="00143644"/>
    <w:rsid w:val="00143CF9"/>
    <w:rsid w:val="0015354A"/>
    <w:rsid w:val="00157EA2"/>
    <w:rsid w:val="001608B5"/>
    <w:rsid w:val="0016250F"/>
    <w:rsid w:val="00166FBD"/>
    <w:rsid w:val="00170A54"/>
    <w:rsid w:val="00172520"/>
    <w:rsid w:val="0017397C"/>
    <w:rsid w:val="00180829"/>
    <w:rsid w:val="00181123"/>
    <w:rsid w:val="00191766"/>
    <w:rsid w:val="00197871"/>
    <w:rsid w:val="001A3A66"/>
    <w:rsid w:val="001A6CBE"/>
    <w:rsid w:val="001B5957"/>
    <w:rsid w:val="001C6B62"/>
    <w:rsid w:val="001C7105"/>
    <w:rsid w:val="001E1B5F"/>
    <w:rsid w:val="001E3D66"/>
    <w:rsid w:val="001F073B"/>
    <w:rsid w:val="001F2BA9"/>
    <w:rsid w:val="001F49DD"/>
    <w:rsid w:val="001F7DE5"/>
    <w:rsid w:val="002018F4"/>
    <w:rsid w:val="00203D36"/>
    <w:rsid w:val="0020522C"/>
    <w:rsid w:val="00207E5C"/>
    <w:rsid w:val="0021600D"/>
    <w:rsid w:val="00217B01"/>
    <w:rsid w:val="00221A9B"/>
    <w:rsid w:val="00222FE8"/>
    <w:rsid w:val="00226E4B"/>
    <w:rsid w:val="00241DBC"/>
    <w:rsid w:val="002421DB"/>
    <w:rsid w:val="00243FAF"/>
    <w:rsid w:val="00247378"/>
    <w:rsid w:val="002676DB"/>
    <w:rsid w:val="00270CE2"/>
    <w:rsid w:val="00273FE2"/>
    <w:rsid w:val="0027589F"/>
    <w:rsid w:val="00281421"/>
    <w:rsid w:val="00285C35"/>
    <w:rsid w:val="00290937"/>
    <w:rsid w:val="002921D9"/>
    <w:rsid w:val="00294EE9"/>
    <w:rsid w:val="002B4004"/>
    <w:rsid w:val="002B6235"/>
    <w:rsid w:val="002B6FD8"/>
    <w:rsid w:val="002B7733"/>
    <w:rsid w:val="002C0BC7"/>
    <w:rsid w:val="002C29DE"/>
    <w:rsid w:val="002C5922"/>
    <w:rsid w:val="002D466A"/>
    <w:rsid w:val="002D48B1"/>
    <w:rsid w:val="002E5275"/>
    <w:rsid w:val="002E626D"/>
    <w:rsid w:val="002F1097"/>
    <w:rsid w:val="002F5DBA"/>
    <w:rsid w:val="00304856"/>
    <w:rsid w:val="00305BE3"/>
    <w:rsid w:val="003156FC"/>
    <w:rsid w:val="00317248"/>
    <w:rsid w:val="003251D6"/>
    <w:rsid w:val="00326908"/>
    <w:rsid w:val="00327159"/>
    <w:rsid w:val="003325FE"/>
    <w:rsid w:val="00332BA3"/>
    <w:rsid w:val="00333D0D"/>
    <w:rsid w:val="0033403C"/>
    <w:rsid w:val="00340DA1"/>
    <w:rsid w:val="00342436"/>
    <w:rsid w:val="00345827"/>
    <w:rsid w:val="003619D9"/>
    <w:rsid w:val="00364840"/>
    <w:rsid w:val="00366644"/>
    <w:rsid w:val="00371C53"/>
    <w:rsid w:val="00374D00"/>
    <w:rsid w:val="00377397"/>
    <w:rsid w:val="00382714"/>
    <w:rsid w:val="00383972"/>
    <w:rsid w:val="00384C09"/>
    <w:rsid w:val="00390671"/>
    <w:rsid w:val="00390C74"/>
    <w:rsid w:val="0039197E"/>
    <w:rsid w:val="00391FAC"/>
    <w:rsid w:val="00397815"/>
    <w:rsid w:val="003B4CD6"/>
    <w:rsid w:val="003B4D8D"/>
    <w:rsid w:val="003B5D12"/>
    <w:rsid w:val="003B6C82"/>
    <w:rsid w:val="003C5568"/>
    <w:rsid w:val="003C6DAB"/>
    <w:rsid w:val="003D100A"/>
    <w:rsid w:val="003D1B75"/>
    <w:rsid w:val="003D1DF6"/>
    <w:rsid w:val="003E0230"/>
    <w:rsid w:val="003E1F68"/>
    <w:rsid w:val="003E5526"/>
    <w:rsid w:val="003E6DE1"/>
    <w:rsid w:val="003F37E4"/>
    <w:rsid w:val="003F4822"/>
    <w:rsid w:val="00401A17"/>
    <w:rsid w:val="004075D4"/>
    <w:rsid w:val="004178BD"/>
    <w:rsid w:val="00417FD4"/>
    <w:rsid w:val="0042647D"/>
    <w:rsid w:val="00430D5D"/>
    <w:rsid w:val="00434067"/>
    <w:rsid w:val="004350DE"/>
    <w:rsid w:val="004371CA"/>
    <w:rsid w:val="00444EC6"/>
    <w:rsid w:val="00445365"/>
    <w:rsid w:val="00445658"/>
    <w:rsid w:val="00445EDD"/>
    <w:rsid w:val="00450805"/>
    <w:rsid w:val="00466B6E"/>
    <w:rsid w:val="00466E31"/>
    <w:rsid w:val="0047488D"/>
    <w:rsid w:val="004910BC"/>
    <w:rsid w:val="004970E3"/>
    <w:rsid w:val="004A14FE"/>
    <w:rsid w:val="004A5272"/>
    <w:rsid w:val="004B24B8"/>
    <w:rsid w:val="004B79F6"/>
    <w:rsid w:val="004C0862"/>
    <w:rsid w:val="004C22E9"/>
    <w:rsid w:val="004D31F6"/>
    <w:rsid w:val="004D4F43"/>
    <w:rsid w:val="004D5CCA"/>
    <w:rsid w:val="004D6639"/>
    <w:rsid w:val="004E107D"/>
    <w:rsid w:val="004E3B3F"/>
    <w:rsid w:val="004E5C6D"/>
    <w:rsid w:val="004F0C7F"/>
    <w:rsid w:val="004F1530"/>
    <w:rsid w:val="004F1721"/>
    <w:rsid w:val="004F1A8D"/>
    <w:rsid w:val="004F3A93"/>
    <w:rsid w:val="004F553B"/>
    <w:rsid w:val="004F6EE3"/>
    <w:rsid w:val="005008AA"/>
    <w:rsid w:val="00501DD4"/>
    <w:rsid w:val="00503001"/>
    <w:rsid w:val="00512B4B"/>
    <w:rsid w:val="00515813"/>
    <w:rsid w:val="00522B80"/>
    <w:rsid w:val="005248C3"/>
    <w:rsid w:val="005261D0"/>
    <w:rsid w:val="00526765"/>
    <w:rsid w:val="005301AC"/>
    <w:rsid w:val="00536D89"/>
    <w:rsid w:val="00540E40"/>
    <w:rsid w:val="00540F77"/>
    <w:rsid w:val="00553CEA"/>
    <w:rsid w:val="005544A9"/>
    <w:rsid w:val="0055640F"/>
    <w:rsid w:val="00580C0A"/>
    <w:rsid w:val="0058134D"/>
    <w:rsid w:val="0058218F"/>
    <w:rsid w:val="00582524"/>
    <w:rsid w:val="0058627A"/>
    <w:rsid w:val="00587EFD"/>
    <w:rsid w:val="00595EEF"/>
    <w:rsid w:val="005A1156"/>
    <w:rsid w:val="005A4864"/>
    <w:rsid w:val="005A50DA"/>
    <w:rsid w:val="005A53B0"/>
    <w:rsid w:val="005B4882"/>
    <w:rsid w:val="005B4BEB"/>
    <w:rsid w:val="005B562D"/>
    <w:rsid w:val="005B72E8"/>
    <w:rsid w:val="005C0F50"/>
    <w:rsid w:val="005C2F96"/>
    <w:rsid w:val="005C35B3"/>
    <w:rsid w:val="005D5536"/>
    <w:rsid w:val="005D654F"/>
    <w:rsid w:val="005E0CD9"/>
    <w:rsid w:val="005E7B7C"/>
    <w:rsid w:val="005F20CD"/>
    <w:rsid w:val="005F7AB8"/>
    <w:rsid w:val="006027F3"/>
    <w:rsid w:val="00603B92"/>
    <w:rsid w:val="006153E4"/>
    <w:rsid w:val="0061721A"/>
    <w:rsid w:val="0062039C"/>
    <w:rsid w:val="00620C46"/>
    <w:rsid w:val="00622B57"/>
    <w:rsid w:val="00625108"/>
    <w:rsid w:val="00625F1F"/>
    <w:rsid w:val="006339A7"/>
    <w:rsid w:val="00641C83"/>
    <w:rsid w:val="00643C20"/>
    <w:rsid w:val="00646E75"/>
    <w:rsid w:val="00647CB7"/>
    <w:rsid w:val="00652041"/>
    <w:rsid w:val="00653839"/>
    <w:rsid w:val="006549C1"/>
    <w:rsid w:val="00655213"/>
    <w:rsid w:val="00655BC8"/>
    <w:rsid w:val="00661942"/>
    <w:rsid w:val="00673F62"/>
    <w:rsid w:val="00677674"/>
    <w:rsid w:val="0068069A"/>
    <w:rsid w:val="00681D0A"/>
    <w:rsid w:val="00691BCD"/>
    <w:rsid w:val="00692BE2"/>
    <w:rsid w:val="00693CE1"/>
    <w:rsid w:val="006B4DFD"/>
    <w:rsid w:val="006C3405"/>
    <w:rsid w:val="006C776F"/>
    <w:rsid w:val="006D1171"/>
    <w:rsid w:val="006D1AC7"/>
    <w:rsid w:val="006D2640"/>
    <w:rsid w:val="006D525A"/>
    <w:rsid w:val="006D561E"/>
    <w:rsid w:val="006E169F"/>
    <w:rsid w:val="006E7198"/>
    <w:rsid w:val="006F2A3A"/>
    <w:rsid w:val="006F2D90"/>
    <w:rsid w:val="007023AE"/>
    <w:rsid w:val="00705F8E"/>
    <w:rsid w:val="00710E47"/>
    <w:rsid w:val="0071236D"/>
    <w:rsid w:val="00717B43"/>
    <w:rsid w:val="00722D78"/>
    <w:rsid w:val="00732E04"/>
    <w:rsid w:val="00736601"/>
    <w:rsid w:val="00736D38"/>
    <w:rsid w:val="00736FA1"/>
    <w:rsid w:val="00741D3B"/>
    <w:rsid w:val="00742737"/>
    <w:rsid w:val="007503F6"/>
    <w:rsid w:val="0075179D"/>
    <w:rsid w:val="00752AC2"/>
    <w:rsid w:val="00752B2A"/>
    <w:rsid w:val="00753E5E"/>
    <w:rsid w:val="0076497E"/>
    <w:rsid w:val="00773344"/>
    <w:rsid w:val="00776C53"/>
    <w:rsid w:val="007774BD"/>
    <w:rsid w:val="007810C9"/>
    <w:rsid w:val="007825FC"/>
    <w:rsid w:val="007852E7"/>
    <w:rsid w:val="00795A23"/>
    <w:rsid w:val="007A111B"/>
    <w:rsid w:val="007A5465"/>
    <w:rsid w:val="007A6736"/>
    <w:rsid w:val="007A7856"/>
    <w:rsid w:val="007B25E2"/>
    <w:rsid w:val="007B57C8"/>
    <w:rsid w:val="007C6730"/>
    <w:rsid w:val="007D3D4F"/>
    <w:rsid w:val="007D3F52"/>
    <w:rsid w:val="007D734E"/>
    <w:rsid w:val="007E6D13"/>
    <w:rsid w:val="007E725D"/>
    <w:rsid w:val="007F20A5"/>
    <w:rsid w:val="007F37D7"/>
    <w:rsid w:val="00800EF1"/>
    <w:rsid w:val="00801BF9"/>
    <w:rsid w:val="00804463"/>
    <w:rsid w:val="00806E2D"/>
    <w:rsid w:val="00817B3B"/>
    <w:rsid w:val="00830E3C"/>
    <w:rsid w:val="00844081"/>
    <w:rsid w:val="00844D5B"/>
    <w:rsid w:val="00856186"/>
    <w:rsid w:val="00856DE5"/>
    <w:rsid w:val="008617E5"/>
    <w:rsid w:val="00866D98"/>
    <w:rsid w:val="00876A6D"/>
    <w:rsid w:val="008807F5"/>
    <w:rsid w:val="00881F0A"/>
    <w:rsid w:val="008877BB"/>
    <w:rsid w:val="00891CB8"/>
    <w:rsid w:val="00895A72"/>
    <w:rsid w:val="00895A8D"/>
    <w:rsid w:val="008A41BE"/>
    <w:rsid w:val="008D29DB"/>
    <w:rsid w:val="008E4F3E"/>
    <w:rsid w:val="008E73D8"/>
    <w:rsid w:val="008F1782"/>
    <w:rsid w:val="008F4C26"/>
    <w:rsid w:val="009008CE"/>
    <w:rsid w:val="0090301E"/>
    <w:rsid w:val="009068D2"/>
    <w:rsid w:val="00906F31"/>
    <w:rsid w:val="009125E3"/>
    <w:rsid w:val="0091364D"/>
    <w:rsid w:val="00913C71"/>
    <w:rsid w:val="00920882"/>
    <w:rsid w:val="00937B42"/>
    <w:rsid w:val="00947E7F"/>
    <w:rsid w:val="0095331B"/>
    <w:rsid w:val="00955AA3"/>
    <w:rsid w:val="00961E0C"/>
    <w:rsid w:val="0097057F"/>
    <w:rsid w:val="00970D09"/>
    <w:rsid w:val="00981B71"/>
    <w:rsid w:val="00990620"/>
    <w:rsid w:val="009932A8"/>
    <w:rsid w:val="009B3FFD"/>
    <w:rsid w:val="009B4CF2"/>
    <w:rsid w:val="009B4EF5"/>
    <w:rsid w:val="009B5D1F"/>
    <w:rsid w:val="009C0A20"/>
    <w:rsid w:val="009C1598"/>
    <w:rsid w:val="009C71C7"/>
    <w:rsid w:val="009D0706"/>
    <w:rsid w:val="009D27EA"/>
    <w:rsid w:val="009D399A"/>
    <w:rsid w:val="009D4757"/>
    <w:rsid w:val="009E11D0"/>
    <w:rsid w:val="009F232E"/>
    <w:rsid w:val="00A17C99"/>
    <w:rsid w:val="00A316F1"/>
    <w:rsid w:val="00A3241D"/>
    <w:rsid w:val="00A33CF4"/>
    <w:rsid w:val="00A40FA8"/>
    <w:rsid w:val="00A44E95"/>
    <w:rsid w:val="00A463C1"/>
    <w:rsid w:val="00A524E0"/>
    <w:rsid w:val="00A55A11"/>
    <w:rsid w:val="00A66563"/>
    <w:rsid w:val="00A7333A"/>
    <w:rsid w:val="00A76E4D"/>
    <w:rsid w:val="00A830EB"/>
    <w:rsid w:val="00A83FE5"/>
    <w:rsid w:val="00A84F92"/>
    <w:rsid w:val="00A97D2C"/>
    <w:rsid w:val="00AA77F8"/>
    <w:rsid w:val="00AB05F9"/>
    <w:rsid w:val="00AB466B"/>
    <w:rsid w:val="00AB6FBC"/>
    <w:rsid w:val="00AB7248"/>
    <w:rsid w:val="00AB7753"/>
    <w:rsid w:val="00AC1B67"/>
    <w:rsid w:val="00AC3BF4"/>
    <w:rsid w:val="00AC58D5"/>
    <w:rsid w:val="00AC6C1E"/>
    <w:rsid w:val="00AD135F"/>
    <w:rsid w:val="00AD4E72"/>
    <w:rsid w:val="00AD5B30"/>
    <w:rsid w:val="00AE2BC9"/>
    <w:rsid w:val="00AE7514"/>
    <w:rsid w:val="00AE7E78"/>
    <w:rsid w:val="00AF0D6D"/>
    <w:rsid w:val="00AF43FF"/>
    <w:rsid w:val="00B00B46"/>
    <w:rsid w:val="00B01A3A"/>
    <w:rsid w:val="00B10872"/>
    <w:rsid w:val="00B10E8C"/>
    <w:rsid w:val="00B10F9C"/>
    <w:rsid w:val="00B1513F"/>
    <w:rsid w:val="00B30D5D"/>
    <w:rsid w:val="00B32600"/>
    <w:rsid w:val="00B37AB9"/>
    <w:rsid w:val="00B433EC"/>
    <w:rsid w:val="00B43D27"/>
    <w:rsid w:val="00B470B2"/>
    <w:rsid w:val="00B52148"/>
    <w:rsid w:val="00B52C70"/>
    <w:rsid w:val="00B678E3"/>
    <w:rsid w:val="00B74F86"/>
    <w:rsid w:val="00B8176E"/>
    <w:rsid w:val="00B829E9"/>
    <w:rsid w:val="00B8590C"/>
    <w:rsid w:val="00B87F49"/>
    <w:rsid w:val="00BA691A"/>
    <w:rsid w:val="00BB7EA8"/>
    <w:rsid w:val="00BC0806"/>
    <w:rsid w:val="00BC0AC0"/>
    <w:rsid w:val="00BC42AC"/>
    <w:rsid w:val="00BD3AE6"/>
    <w:rsid w:val="00BD44DF"/>
    <w:rsid w:val="00BE7030"/>
    <w:rsid w:val="00BF19C3"/>
    <w:rsid w:val="00BF4E24"/>
    <w:rsid w:val="00BF6C44"/>
    <w:rsid w:val="00C00CCC"/>
    <w:rsid w:val="00C01232"/>
    <w:rsid w:val="00C04177"/>
    <w:rsid w:val="00C046A1"/>
    <w:rsid w:val="00C1274A"/>
    <w:rsid w:val="00C1349E"/>
    <w:rsid w:val="00C20EDC"/>
    <w:rsid w:val="00C246AC"/>
    <w:rsid w:val="00C24F33"/>
    <w:rsid w:val="00C26DC4"/>
    <w:rsid w:val="00C27DDC"/>
    <w:rsid w:val="00C43C5E"/>
    <w:rsid w:val="00C50902"/>
    <w:rsid w:val="00C639DF"/>
    <w:rsid w:val="00C63E1D"/>
    <w:rsid w:val="00C67A32"/>
    <w:rsid w:val="00C72EF5"/>
    <w:rsid w:val="00C74A7B"/>
    <w:rsid w:val="00C77006"/>
    <w:rsid w:val="00C8164B"/>
    <w:rsid w:val="00C85540"/>
    <w:rsid w:val="00C92D8C"/>
    <w:rsid w:val="00C9407F"/>
    <w:rsid w:val="00C97077"/>
    <w:rsid w:val="00CA34A5"/>
    <w:rsid w:val="00CA4E5D"/>
    <w:rsid w:val="00CA694D"/>
    <w:rsid w:val="00CA6C1C"/>
    <w:rsid w:val="00CB3FEF"/>
    <w:rsid w:val="00CB42D9"/>
    <w:rsid w:val="00CC080B"/>
    <w:rsid w:val="00CC0D95"/>
    <w:rsid w:val="00CC5642"/>
    <w:rsid w:val="00CD3F81"/>
    <w:rsid w:val="00CD4D81"/>
    <w:rsid w:val="00CE35D0"/>
    <w:rsid w:val="00CE6AA7"/>
    <w:rsid w:val="00CE7AD8"/>
    <w:rsid w:val="00CF3B80"/>
    <w:rsid w:val="00CF570C"/>
    <w:rsid w:val="00D00098"/>
    <w:rsid w:val="00D101EC"/>
    <w:rsid w:val="00D1168E"/>
    <w:rsid w:val="00D272B8"/>
    <w:rsid w:val="00D30F82"/>
    <w:rsid w:val="00D316E8"/>
    <w:rsid w:val="00D327C5"/>
    <w:rsid w:val="00D34A10"/>
    <w:rsid w:val="00D437FC"/>
    <w:rsid w:val="00D43E9F"/>
    <w:rsid w:val="00D47B64"/>
    <w:rsid w:val="00D52D60"/>
    <w:rsid w:val="00D5352F"/>
    <w:rsid w:val="00D556FC"/>
    <w:rsid w:val="00D62E3D"/>
    <w:rsid w:val="00D708EC"/>
    <w:rsid w:val="00D71E1E"/>
    <w:rsid w:val="00D86BE6"/>
    <w:rsid w:val="00DA162D"/>
    <w:rsid w:val="00DA2AB1"/>
    <w:rsid w:val="00DA3473"/>
    <w:rsid w:val="00DA4BBF"/>
    <w:rsid w:val="00DB3555"/>
    <w:rsid w:val="00DB6287"/>
    <w:rsid w:val="00DC2074"/>
    <w:rsid w:val="00DE2337"/>
    <w:rsid w:val="00DE7AE6"/>
    <w:rsid w:val="00DF04F4"/>
    <w:rsid w:val="00DF6C3D"/>
    <w:rsid w:val="00E05D5F"/>
    <w:rsid w:val="00E1341B"/>
    <w:rsid w:val="00E20770"/>
    <w:rsid w:val="00E325FC"/>
    <w:rsid w:val="00E36CE7"/>
    <w:rsid w:val="00E4191D"/>
    <w:rsid w:val="00E5480F"/>
    <w:rsid w:val="00E6458C"/>
    <w:rsid w:val="00E64B6A"/>
    <w:rsid w:val="00E758AD"/>
    <w:rsid w:val="00E75FFA"/>
    <w:rsid w:val="00E83A99"/>
    <w:rsid w:val="00E85B64"/>
    <w:rsid w:val="00E87E2B"/>
    <w:rsid w:val="00E90BE7"/>
    <w:rsid w:val="00E932F7"/>
    <w:rsid w:val="00E9361A"/>
    <w:rsid w:val="00EA1945"/>
    <w:rsid w:val="00EB2CB6"/>
    <w:rsid w:val="00EC07AE"/>
    <w:rsid w:val="00EC08A8"/>
    <w:rsid w:val="00EC3C45"/>
    <w:rsid w:val="00ED0A86"/>
    <w:rsid w:val="00ED3199"/>
    <w:rsid w:val="00EE2542"/>
    <w:rsid w:val="00EF0F7E"/>
    <w:rsid w:val="00EF5550"/>
    <w:rsid w:val="00F01DBC"/>
    <w:rsid w:val="00F16709"/>
    <w:rsid w:val="00F21974"/>
    <w:rsid w:val="00F240BA"/>
    <w:rsid w:val="00F25433"/>
    <w:rsid w:val="00F27FC6"/>
    <w:rsid w:val="00F35BE7"/>
    <w:rsid w:val="00F510D4"/>
    <w:rsid w:val="00F63005"/>
    <w:rsid w:val="00F63940"/>
    <w:rsid w:val="00F65675"/>
    <w:rsid w:val="00F66823"/>
    <w:rsid w:val="00F73F5E"/>
    <w:rsid w:val="00F757D0"/>
    <w:rsid w:val="00F831F8"/>
    <w:rsid w:val="00F96DC5"/>
    <w:rsid w:val="00F977B0"/>
    <w:rsid w:val="00FA275B"/>
    <w:rsid w:val="00FA5821"/>
    <w:rsid w:val="00FA604E"/>
    <w:rsid w:val="00FA73A5"/>
    <w:rsid w:val="00FB2CD2"/>
    <w:rsid w:val="00FB650A"/>
    <w:rsid w:val="00FB6D1B"/>
    <w:rsid w:val="00FC4A9B"/>
    <w:rsid w:val="00FD197F"/>
    <w:rsid w:val="00FD46DA"/>
    <w:rsid w:val="00FE022D"/>
    <w:rsid w:val="00FE10B4"/>
    <w:rsid w:val="00FE177F"/>
    <w:rsid w:val="00FE2781"/>
    <w:rsid w:val="00FF0C98"/>
    <w:rsid w:val="00FF19A2"/>
    <w:rsid w:val="00FF21C5"/>
    <w:rsid w:val="00FF7498"/>
    <w:rsid w:val="00FF7C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49A91"/>
  <w15:chartTrackingRefBased/>
  <w15:docId w15:val="{538DD33C-B64B-4FBB-94AC-80492C3A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0C9"/>
    <w:pPr>
      <w:widowControl w:val="0"/>
      <w:autoSpaceDE w:val="0"/>
      <w:autoSpaceDN w:val="0"/>
      <w:spacing w:after="0" w:line="240" w:lineRule="auto"/>
    </w:pPr>
    <w:rPr>
      <w:rFonts w:ascii="Verdana" w:eastAsia="Verdana" w:hAnsi="Verdana" w:cs="Verdana"/>
      <w:lang w:eastAsia="en-CA" w:bidi="en-CA"/>
    </w:rPr>
  </w:style>
  <w:style w:type="paragraph" w:styleId="Heading1">
    <w:name w:val="heading 1"/>
    <w:basedOn w:val="Normal"/>
    <w:link w:val="Heading1Char"/>
    <w:uiPriority w:val="9"/>
    <w:qFormat/>
    <w:rsid w:val="007810C9"/>
    <w:pPr>
      <w:spacing w:before="154"/>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10C9"/>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7810C9"/>
    <w:pPr>
      <w:spacing w:line="265" w:lineRule="exact"/>
      <w:ind w:left="107"/>
    </w:pPr>
  </w:style>
  <w:style w:type="character" w:customStyle="1" w:styleId="Heading1Char">
    <w:name w:val="Heading 1 Char"/>
    <w:basedOn w:val="DefaultParagraphFont"/>
    <w:link w:val="Heading1"/>
    <w:uiPriority w:val="9"/>
    <w:rsid w:val="007810C9"/>
    <w:rPr>
      <w:rFonts w:ascii="Verdana" w:eastAsia="Verdana" w:hAnsi="Verdana" w:cs="Verdana"/>
      <w:b/>
      <w:bCs/>
      <w:sz w:val="24"/>
      <w:szCs w:val="24"/>
      <w:u w:val="single" w:color="000000"/>
      <w:lang w:eastAsia="en-CA" w:bidi="en-CA"/>
    </w:rPr>
  </w:style>
  <w:style w:type="paragraph" w:styleId="BodyText">
    <w:name w:val="Body Text"/>
    <w:basedOn w:val="Normal"/>
    <w:link w:val="BodyTextChar"/>
    <w:uiPriority w:val="1"/>
    <w:qFormat/>
    <w:rsid w:val="007810C9"/>
    <w:pPr>
      <w:ind w:left="820" w:hanging="360"/>
    </w:pPr>
    <w:rPr>
      <w:sz w:val="24"/>
      <w:szCs w:val="24"/>
    </w:rPr>
  </w:style>
  <w:style w:type="character" w:customStyle="1" w:styleId="BodyTextChar">
    <w:name w:val="Body Text Char"/>
    <w:basedOn w:val="DefaultParagraphFont"/>
    <w:link w:val="BodyText"/>
    <w:uiPriority w:val="1"/>
    <w:rsid w:val="007810C9"/>
    <w:rPr>
      <w:rFonts w:ascii="Verdana" w:eastAsia="Verdana" w:hAnsi="Verdana" w:cs="Verdana"/>
      <w:sz w:val="24"/>
      <w:szCs w:val="24"/>
      <w:lang w:eastAsia="en-CA" w:bidi="en-CA"/>
    </w:rPr>
  </w:style>
  <w:style w:type="paragraph" w:styleId="ListParagraph">
    <w:name w:val="List Paragraph"/>
    <w:basedOn w:val="Normal"/>
    <w:uiPriority w:val="34"/>
    <w:qFormat/>
    <w:rsid w:val="00E932F7"/>
    <w:pPr>
      <w:ind w:left="720"/>
      <w:contextualSpacing/>
    </w:pPr>
  </w:style>
  <w:style w:type="character" w:styleId="Hyperlink">
    <w:name w:val="Hyperlink"/>
    <w:basedOn w:val="DefaultParagraphFont"/>
    <w:uiPriority w:val="99"/>
    <w:unhideWhenUsed/>
    <w:rsid w:val="009008CE"/>
    <w:rPr>
      <w:color w:val="0563C1" w:themeColor="hyperlink"/>
      <w:u w:val="single"/>
    </w:rPr>
  </w:style>
  <w:style w:type="character" w:styleId="UnresolvedMention">
    <w:name w:val="Unresolved Mention"/>
    <w:basedOn w:val="DefaultParagraphFont"/>
    <w:uiPriority w:val="99"/>
    <w:semiHidden/>
    <w:unhideWhenUsed/>
    <w:rsid w:val="009008CE"/>
    <w:rPr>
      <w:color w:val="605E5C"/>
      <w:shd w:val="clear" w:color="auto" w:fill="E1DFDD"/>
    </w:rPr>
  </w:style>
  <w:style w:type="paragraph" w:styleId="NormalWeb">
    <w:name w:val="Normal (Web)"/>
    <w:basedOn w:val="Normal"/>
    <w:uiPriority w:val="99"/>
    <w:semiHidden/>
    <w:unhideWhenUsed/>
    <w:rsid w:val="00466B6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512B4B"/>
    <w:pPr>
      <w:tabs>
        <w:tab w:val="center" w:pos="4680"/>
        <w:tab w:val="right" w:pos="9360"/>
      </w:tabs>
    </w:pPr>
  </w:style>
  <w:style w:type="character" w:customStyle="1" w:styleId="HeaderChar">
    <w:name w:val="Header Char"/>
    <w:basedOn w:val="DefaultParagraphFont"/>
    <w:link w:val="Header"/>
    <w:uiPriority w:val="99"/>
    <w:rsid w:val="00512B4B"/>
    <w:rPr>
      <w:rFonts w:ascii="Verdana" w:eastAsia="Verdana" w:hAnsi="Verdana" w:cs="Verdana"/>
      <w:lang w:eastAsia="en-CA" w:bidi="en-CA"/>
    </w:rPr>
  </w:style>
  <w:style w:type="paragraph" w:styleId="Footer">
    <w:name w:val="footer"/>
    <w:basedOn w:val="Normal"/>
    <w:link w:val="FooterChar"/>
    <w:uiPriority w:val="99"/>
    <w:unhideWhenUsed/>
    <w:rsid w:val="00512B4B"/>
    <w:pPr>
      <w:tabs>
        <w:tab w:val="center" w:pos="4680"/>
        <w:tab w:val="right" w:pos="9360"/>
      </w:tabs>
    </w:pPr>
  </w:style>
  <w:style w:type="character" w:customStyle="1" w:styleId="FooterChar">
    <w:name w:val="Footer Char"/>
    <w:basedOn w:val="DefaultParagraphFont"/>
    <w:link w:val="Footer"/>
    <w:uiPriority w:val="99"/>
    <w:rsid w:val="00512B4B"/>
    <w:rPr>
      <w:rFonts w:ascii="Verdana" w:eastAsia="Verdana" w:hAnsi="Verdana" w:cs="Verdana"/>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127495">
      <w:bodyDiv w:val="1"/>
      <w:marLeft w:val="0"/>
      <w:marRight w:val="0"/>
      <w:marTop w:val="0"/>
      <w:marBottom w:val="0"/>
      <w:divBdr>
        <w:top w:val="none" w:sz="0" w:space="0" w:color="auto"/>
        <w:left w:val="none" w:sz="0" w:space="0" w:color="auto"/>
        <w:bottom w:val="none" w:sz="0" w:space="0" w:color="auto"/>
        <w:right w:val="none" w:sz="0" w:space="0" w:color="auto"/>
      </w:divBdr>
    </w:div>
    <w:div w:id="982856263">
      <w:bodyDiv w:val="1"/>
      <w:marLeft w:val="0"/>
      <w:marRight w:val="0"/>
      <w:marTop w:val="0"/>
      <w:marBottom w:val="0"/>
      <w:divBdr>
        <w:top w:val="none" w:sz="0" w:space="0" w:color="auto"/>
        <w:left w:val="none" w:sz="0" w:space="0" w:color="auto"/>
        <w:bottom w:val="none" w:sz="0" w:space="0" w:color="auto"/>
        <w:right w:val="none" w:sz="0" w:space="0" w:color="auto"/>
      </w:divBdr>
    </w:div>
    <w:div w:id="1154642808">
      <w:bodyDiv w:val="1"/>
      <w:marLeft w:val="0"/>
      <w:marRight w:val="0"/>
      <w:marTop w:val="0"/>
      <w:marBottom w:val="0"/>
      <w:divBdr>
        <w:top w:val="none" w:sz="0" w:space="0" w:color="auto"/>
        <w:left w:val="none" w:sz="0" w:space="0" w:color="auto"/>
        <w:bottom w:val="none" w:sz="0" w:space="0" w:color="auto"/>
        <w:right w:val="none" w:sz="0" w:space="0" w:color="auto"/>
      </w:divBdr>
    </w:div>
    <w:div w:id="1349720683">
      <w:bodyDiv w:val="1"/>
      <w:marLeft w:val="0"/>
      <w:marRight w:val="0"/>
      <w:marTop w:val="0"/>
      <w:marBottom w:val="0"/>
      <w:divBdr>
        <w:top w:val="none" w:sz="0" w:space="0" w:color="auto"/>
        <w:left w:val="none" w:sz="0" w:space="0" w:color="auto"/>
        <w:bottom w:val="none" w:sz="0" w:space="0" w:color="auto"/>
        <w:right w:val="none" w:sz="0" w:space="0" w:color="auto"/>
      </w:divBdr>
    </w:div>
    <w:div w:id="174765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orthdundas.com"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co.ca/lottery-and-gam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ssification xmlns="bed233bc-1ee7-4eae-b151-7da733e630c1" xsi:nil="true"/>
    <Topic xmlns="bed233bc-1ee7-4eae-b151-7da733e630c1" xsi:nil="true"/>
    <Finalized xmlns="bed233bc-1ee7-4eae-b151-7da733e630c1">No</Finalized>
    <Year xmlns="bed233bc-1ee7-4eae-b151-7da733e630c1" xsi:nil="true"/>
    <Label xmlns="bed233bc-1ee7-4eae-b151-7da733e630c1" xsi:nil="true"/>
    <DepartmentName xmlns="bed233bc-1ee7-4eae-b151-7da733e630c1" xsi:nil="true"/>
    <SupersededDate xmlns="bed233bc-1ee7-4eae-b151-7da733e630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olicy and Procedure" ma:contentTypeID="0x01010048CFD5B4EDE24B4A8220D13FA3C3485A0C000DBF9C5C7400384E8B3E9ADB13EB43EA0054B0864BF80EC347B930A741314E6837" ma:contentTypeVersion="8" ma:contentTypeDescription="Create a new document." ma:contentTypeScope="" ma:versionID="a1c1ee4f64865fb81afc82c111b21c6c">
  <xsd:schema xmlns:xsd="http://www.w3.org/2001/XMLSchema" xmlns:xs="http://www.w3.org/2001/XMLSchema" xmlns:p="http://schemas.microsoft.com/office/2006/metadata/properties" xmlns:ns2="bed233bc-1ee7-4eae-b151-7da733e630c1" xmlns:ns3="778d2a7d-eaa9-47f8-83e0-ab71aa50a57d" targetNamespace="http://schemas.microsoft.com/office/2006/metadata/properties" ma:root="true" ma:fieldsID="53a00fb4a5f618dd405e5f7958bfb469" ns2:_="" ns3:_="">
    <xsd:import namespace="bed233bc-1ee7-4eae-b151-7da733e630c1"/>
    <xsd:import namespace="778d2a7d-eaa9-47f8-83e0-ab71aa50a57d"/>
    <xsd:element name="properties">
      <xsd:complexType>
        <xsd:sequence>
          <xsd:element name="documentManagement">
            <xsd:complexType>
              <xsd:all>
                <xsd:element ref="ns2:Label" minOccurs="0"/>
                <xsd:element ref="ns2:SupersededDate" minOccurs="0"/>
                <xsd:element ref="ns2:Finalized" minOccurs="0"/>
                <xsd:element ref="ns2:Classification" minOccurs="0"/>
                <xsd:element ref="ns2:Year" minOccurs="0"/>
                <xsd:element ref="ns2:DepartmentName" minOccurs="0"/>
                <xsd:element ref="ns2:Topic"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233bc-1ee7-4eae-b151-7da733e630c1" elementFormDefault="qualified">
    <xsd:import namespace="http://schemas.microsoft.com/office/2006/documentManagement/types"/>
    <xsd:import namespace="http://schemas.microsoft.com/office/infopath/2007/PartnerControls"/>
    <xsd:element name="Label" ma:index="8" nillable="true" ma:displayName="Label" ma:hidden="true" ma:internalName="Label" ma:readOnly="false">
      <xsd:simpleType>
        <xsd:restriction base="dms:Text"/>
      </xsd:simpleType>
    </xsd:element>
    <xsd:element name="SupersededDate" ma:index="9" nillable="true" ma:displayName="Superseded Date" ma:indexed="true" ma:internalName="SupersededDate" ma:readOnly="false">
      <xsd:simpleType>
        <xsd:restriction base="dms:DateTime"/>
      </xsd:simpleType>
    </xsd:element>
    <xsd:element name="Finalized" ma:index="10" nillable="true" ma:displayName="Finalized" ma:default="No" ma:format="Dropdown" ma:indexed="true" ma:internalName="Finalized" ma:readOnly="false">
      <xsd:simpleType>
        <xsd:restriction base="dms:Choice">
          <xsd:enumeration value="Yes"/>
          <xsd:enumeration value="No"/>
        </xsd:restriction>
      </xsd:simpleType>
    </xsd:element>
    <xsd:element name="Classification" ma:index="11" nillable="true" ma:displayName="Classification" ma:format="Dropdown" ma:internalName="Classification">
      <xsd:simpleType>
        <xsd:restriction base="dms:Choice">
          <xsd:enumeration value="A01 - Associations and Organizations"/>
          <xsd:enumeration value="A02 - Staff Committees and Meetings"/>
          <xsd:enumeration value="A03 - Computer Systems and Architecture Information"/>
          <xsd:enumeration value="A04 - Conferences and Seminars"/>
          <xsd:enumeration value="A05 - Consultants"/>
          <xsd:enumeration value="A06 - Inventory Control"/>
          <xsd:enumeration value="A07 - Office Equipment and Furniture"/>
          <xsd:enumeration value="A08 - Office Services"/>
          <xsd:enumeration value="A09 - Policies and Procedures"/>
          <xsd:enumeration value="A10 - Records Management"/>
          <xsd:enumeration value="A11 - Records Disposition"/>
          <xsd:enumeration value="A12 - Telecommunications Systems"/>
          <xsd:enumeration value="A13 - Travel and Accommodation"/>
          <xsd:enumeration value="A14 - Uniforms and Clothing"/>
          <xsd:enumeration value="A15 - Vendors and Suppliers"/>
          <xsd:enumeration value="A16 - Intergovernmental Relations"/>
          <xsd:enumeration value="A17 - Information Access and Privacy"/>
          <xsd:enumeration value="A18 - Security"/>
          <xsd:enumeration value="A19 - Facilities Construction and Renovations"/>
          <xsd:enumeration value="A20 - Building and Property Maintenance"/>
          <xsd:enumeration value="A21 - Facilities Bookings"/>
          <xsd:enumeration value="A22 - Accessibility of Services"/>
          <xsd:enumeration value="A23 - Information Systems Production Activity and Control"/>
          <xsd:enumeration value="A24 - Access Control and Passwords"/>
          <xsd:enumeration value="A25 - Performance Management and Quality Assurance"/>
          <xsd:enumeration value="A26 - Building Structure Systems"/>
          <xsd:enumeration value="A27 - Drawings"/>
          <xsd:enumeration value="A35 - Forms and Templates"/>
          <xsd:enumeration value="C01 - By-Laws"/>
          <xsd:enumeration value="C02 - By-Laws - Other Municipalities"/>
          <xsd:enumeration value="C03 - Council Agenda"/>
          <xsd:enumeration value="C04 - Council Minutes"/>
          <xsd:enumeration value="C05 - Council Committee Agenda"/>
          <xsd:enumeration value="C06 - Council Committee Minute"/>
          <xsd:enumeration value="C07 - Elections"/>
          <xsd:enumeration value="C08 - Goals and Objectives"/>
          <xsd:enumeration value="C09 - Motions and Resolutions"/>
          <xsd:enumeration value="C10 - Motions and Resolutions - Other Municipalities"/>
          <xsd:enumeration value="C11 - Reports to Council"/>
          <xsd:enumeration value="C12 - Appointments to Boards and Committees"/>
          <xsd:enumeration value="C13 - Accountability, Transparency and Governance"/>
          <xsd:enumeration value="D01 - Demographic Studies"/>
          <xsd:enumeration value="D02 - Economic Development"/>
          <xsd:enumeration value="D03 - Environment Planning"/>
          <xsd:enumeration value="D04 - Residential Development"/>
          <xsd:enumeration value="D05 - Natural Resources Planning"/>
          <xsd:enumeration value="D06 - Tourism Development"/>
          <xsd:enumeration value="D07 - Condominium Plans"/>
          <xsd:enumeration value="D08 - Official Plans"/>
          <xsd:enumeration value="D09 - Official Plan Amendment Applications"/>
          <xsd:enumeration value="D10 - Severances"/>
          <xsd:enumeration value="D11 - Site Plan Control"/>
          <xsd:enumeration value="D12 - Subdivision Plans"/>
          <xsd:enumeration value="D13 - Variances"/>
          <xsd:enumeration value="D14 - Zoning"/>
          <xsd:enumeration value="D15 - Easements"/>
          <xsd:enumeration value="D16 - Encroachments"/>
          <xsd:enumeration value="D17 - Annexation and Amalgamation"/>
          <xsd:enumeration value="D18 - Community Improvement"/>
          <xsd:enumeration value="D19 - Municipal Addressing"/>
          <xsd:enumeration value="D20 - Reference Plans"/>
          <xsd:enumeration value="D21 - Industrial and Commercial Development"/>
          <xsd:enumeration value="D22 - Digital Mapping"/>
          <xsd:enumeration value="D23 - Agricultural Development"/>
          <xsd:enumeration value="D24 - Official Plan Background"/>
          <xsd:enumeration value="D25 - Deeming Process"/>
          <xsd:enumeration value="D26 - Development Charges Study"/>
          <xsd:enumeration value="D27 - Part Lot Control"/>
          <xsd:enumeration value="D50 - Property Files"/>
          <xsd:enumeration value="E00 - Environmental Services"/>
          <xsd:enumeration value="E01 - Sanitary Sewers"/>
          <xsd:enumeration value="E02 - Storm Sewers"/>
          <xsd:enumeration value="E03 - Treatment Plants"/>
          <xsd:enumeration value="E04 - Tree Maintenance"/>
          <xsd:enumeration value="E05 - Air Quality Monitoring"/>
          <xsd:enumeration value="E06 - Utilities"/>
          <xsd:enumeration value="E07 - Waste Management"/>
          <xsd:enumeration value="E08 - Water Works - Drinking Water Plants"/>
          <xsd:enumeration value="E09 - Drains"/>
          <xsd:enumeration value="E10 - Pits and Quarries"/>
          <xsd:enumeration value="E11 - Nutrient Management"/>
          <xsd:enumeration value="E12 - Private Sewage Disposal Systems"/>
          <xsd:enumeration value="E13 - Water Monitoring"/>
          <xsd:enumeration value="E14 - Water Sampling"/>
          <xsd:enumeration value="E15 - Chemical Sampling of Water"/>
          <xsd:enumeration value="E16 - Backflow Prevention and Cross Connection Control"/>
          <xsd:enumeration value="E17 - Energy Management"/>
          <xsd:enumeration value="E18 - Natural Heritage"/>
          <xsd:enumeration value="E19 - Renewable Energy"/>
          <xsd:enumeration value="E20 - Source Water Protection"/>
          <xsd:enumeration value="E21 - Ministry of The Environment Environmental Compliance Approvals"/>
          <xsd:enumeration value="E22 - Private and Small Water Systems"/>
          <xsd:enumeration value="E23 - Land Quality Monitoring"/>
          <xsd:enumeration value="E24 - Gasoline Storage and Dispensing"/>
          <xsd:enumeration value="F01 - Accounts Payable"/>
          <xsd:enumeration value="F02 - Accounts Receivable"/>
          <xsd:enumeration value="F03 - Audits"/>
          <xsd:enumeration value="F04 - Banking"/>
          <xsd:enumeration value="F05 - Budgets and Estimates"/>
          <xsd:enumeration value="F06 - Assets"/>
          <xsd:enumeration value="F07 - Cheques"/>
          <xsd:enumeration value="F08 - Debentures and Bonds"/>
          <xsd:enumeration value="F09 - Employee and Council Expenses"/>
          <xsd:enumeration value="F10 - Financial Statements"/>
          <xsd:enumeration value="F11 - Grants and Loans"/>
          <xsd:enumeration value="F12 - Investments"/>
          <xsd:enumeration value="F13 - Journal Vouchers"/>
          <xsd:enumeration value="F14 - Subsidiary Ledgers, Registers and Journals"/>
          <xsd:enumeration value="F15 - General Ledgers and Journals"/>
          <xsd:enumeration value="F16 - Payroll"/>
          <xsd:enumeration value="F17 - Purchase Orders and Requisitions"/>
          <xsd:enumeration value="F18 - Quotations and Tenders"/>
          <xsd:enumeration value="F19 - Receipts"/>
          <xsd:enumeration value="F20 - Reserve Funds"/>
          <xsd:enumeration value="F21 - Revenues"/>
          <xsd:enumeration value="F22 - Taxes and Records"/>
          <xsd:enumeration value="F23 - Write-Offs"/>
          <xsd:enumeration value="F24 - Trust Funds"/>
          <xsd:enumeration value="F25 - Security Deposit"/>
          <xsd:enumeration value="F26 - Working Papers - Financial"/>
          <xsd:enumeration value="F27 - Regulatory Reporting - Financial"/>
          <xsd:enumeration value="H01 - Attendance and Scheduling"/>
          <xsd:enumeration value="H02 - Benefits Program"/>
          <xsd:enumeration value="H03 - Employee Records"/>
          <xsd:enumeration value="H04 - Health and Safety"/>
          <xsd:enumeration value="H05 - Human Resource Planning"/>
          <xsd:enumeration value="H06 - Job Descriptions"/>
          <xsd:enumeration value="H07 - Labour Relations"/>
          <xsd:enumeration value="H08 - Organization Design"/>
          <xsd:enumeration value="H09 - Salary Planning"/>
          <xsd:enumeration value="H10 - Pension and Benefits Records"/>
          <xsd:enumeration value="H11 - Recruitment"/>
          <xsd:enumeration value="H12 - Training and Development"/>
          <xsd:enumeration value="H13 - Claims"/>
          <xsd:enumeration value="H14 - Grievances"/>
          <xsd:enumeration value="H15 - Harassment and Violence"/>
          <xsd:enumeration value="H16 - Criminal Background Checks"/>
          <xsd:enumeration value="H17 - Employee Medical Records - Hazardous Materials"/>
          <xsd:enumeration value="H18 - Employee Medical Records"/>
          <xsd:enumeration value="H19 - Disability Management"/>
          <xsd:enumeration value="H20 - Confined Spaces"/>
          <xsd:enumeration value="H21 - Employee Recognition"/>
          <xsd:enumeration value="H22 - Employee Certifications"/>
          <xsd:enumeration value="J01 - Certificates of Offence Part I"/>
          <xsd:enumeration value="J02 - Control Lists Informations Part III Informations Part II Accident and Careless Driving Part I"/>
          <xsd:enumeration value="J03 - Control Lists and Justice Reports"/>
          <xsd:enumeration value="J04 - Court Dockets"/>
          <xsd:enumeration value="J05 - Transcripts and Records of Court Proceedings"/>
          <xsd:enumeration value="J06 - Enforcements and Suspensions"/>
          <xsd:enumeration value="J07 - Appeals and Transfers"/>
          <xsd:enumeration value="J08 - Statistics and Payment Tracking"/>
          <xsd:enumeration value="J09 - Disclosure"/>
          <xsd:enumeration value="J10 - Certificates of Conviction Part 2"/>
          <xsd:enumeration value="L01 - Appeals and Hearings"/>
          <xsd:enumeration value="L02 - Claims Against the Municipality"/>
          <xsd:enumeration value="L03 - Claims by The Municipality"/>
          <xsd:enumeration value="L04 - Contracts and Agreements - Under By-Law"/>
          <xsd:enumeration value="L05 - Insurance Appraisals"/>
          <xsd:enumeration value="L06 - Insurance Policies"/>
          <xsd:enumeration value="L07 - Land Acquisition and Sale"/>
          <xsd:enumeration value="L08 - Opinions and Briefs"/>
          <xsd:enumeration value="L09 - Precedents"/>
          <xsd:enumeration value="L10 - Federal Legislation"/>
          <xsd:enumeration value="L11 - Provincial Legislation"/>
          <xsd:enumeration value="L12 - Vital Statistics"/>
          <xsd:enumeration value="L13 - Prosecutions"/>
          <xsd:enumeration value="L14 - Contracts and Agreements - Simple"/>
          <xsd:enumeration value="M01 - Advertising"/>
          <xsd:enumeration value="M02 - Ceremonies and Events"/>
          <xsd:enumeration value="M03 - Charitable Campaigns and Fund Raising"/>
          <xsd:enumeration value="M04 - Complaints, Commendations and Inquiries"/>
          <xsd:enumeration value="M05 - News Clippings"/>
          <xsd:enumeration value="M06 - News Releases"/>
          <xsd:enumeration value="M07 - Publications"/>
          <xsd:enumeration value="M08 - Speeches and Presentations"/>
          <xsd:enumeration value="M09 - Visual Identity and Insignia"/>
          <xsd:enumeration value="M10 - Website and Social Media Content"/>
          <xsd:enumeration value="M11 - Public Relations and Public Awareness"/>
          <xsd:enumeration value="M12 - Intellectual Property"/>
          <xsd:enumeration value="P01 - By-Law Enforcement"/>
          <xsd:enumeration value="P02 - Daily Occurrence Logs"/>
          <xsd:enumeration value="P03 - Emergency Planning"/>
          <xsd:enumeration value="P04 - Hazardous Materials"/>
          <xsd:enumeration value="P05 - Incident and Accident Reports"/>
          <xsd:enumeration value="P06 - Building and Structural Inspections"/>
          <xsd:enumeration value="P07 - Health and Fire Safety Inspections"/>
          <xsd:enumeration value="P08 - Investigations"/>
          <xsd:enumeration value="P09 - Licences"/>
          <xsd:enumeration value="P10 - Building Permits"/>
          <xsd:enumeration value="P11 - Permits - Other"/>
          <xsd:enumeration value="P12 - Warrants"/>
          <xsd:enumeration value="P13 - Criminal Records"/>
          <xsd:enumeration value="P14 - Animal Control"/>
          <xsd:enumeration value="P15 - Community Protection Programs"/>
          <xsd:enumeration value="P16 - Emergency Services"/>
          <xsd:enumeration value="P17 - EMS And Fire Significant Incident and Impact Reports"/>
          <xsd:enumeration value="P18 - EMS And Fire Response Reports"/>
          <xsd:enumeration value="P19 - EMS And Fire Statistics"/>
          <xsd:enumeration value="P20 - Prohibitions Notices and Orders"/>
          <xsd:enumeration value="P21 - Facilities Routine Water Use, Monitoring and Testing"/>
          <xsd:enumeration value="R01 - Heritage Preservation"/>
          <xsd:enumeration value="R02 - Library Services"/>
          <xsd:enumeration value="R03 - Museum and Archival Services"/>
          <xsd:enumeration value="R04 - Parks Management"/>
          <xsd:enumeration value="R06 - Recreational Programming"/>
          <xsd:enumeration value="S01 - Children's Day Nursery Services"/>
          <xsd:enumeration value="S02 - Elderly and Supportive Assistance Services"/>
          <xsd:enumeration value="S03 - Long Term Care Facility Clients"/>
          <xsd:enumeration value="S04 - Community and Social Assistance Services"/>
          <xsd:enumeration value="S05 - Ontario Works Clients"/>
          <xsd:enumeration value="S06 - Medical Case Clients"/>
          <xsd:enumeration value="S07 - Children's Services"/>
          <xsd:enumeration value="S08 - Public Health"/>
          <xsd:enumeration value="S09 - Cemetery Interment"/>
          <xsd:enumeration value="S10 - Day Care and Day Nursery Clients"/>
          <xsd:enumeration value="S11 - Disabilities Support Clients"/>
          <xsd:enumeration value="S12 - Housing Services"/>
          <xsd:enumeration value="S13 - Housing Tenant Clients"/>
          <xsd:enumeration value="S14 - Home Child Care Program Administration"/>
          <xsd:enumeration value="S15 - Home Child Care Program Clients"/>
          <xsd:enumeration value="S16 - Social and Health Care Planning and Management"/>
          <xsd:enumeration value="S17 - Client Care Coordination"/>
          <xsd:enumeration value="S18 - Long Term Care Operations"/>
          <xsd:enumeration value="S19 - Food Preparation and Service"/>
          <xsd:enumeration value="S20 - Cemetery Operations"/>
          <xsd:enumeration value="T01 - Illumination"/>
          <xsd:enumeration value="T02 - Parking"/>
          <xsd:enumeration value="T03 - Public Transit Operations"/>
          <xsd:enumeration value="T04 - Road Construction"/>
          <xsd:enumeration value="T05 - Road Design and Planning"/>
          <xsd:enumeration value="T06 - Road Maintenance and Salt Usage"/>
          <xsd:enumeration value="T07 - Signs and Signals"/>
          <xsd:enumeration value="T08 - Traffic"/>
          <xsd:enumeration value="T09 - Roads and Lanes Openings and Closures"/>
          <xsd:enumeration value="T10 - Field Survey and Road Survey Books"/>
          <xsd:enumeration value="T11 - Bridges"/>
          <xsd:enumeration value="V01 - Fleet Management"/>
          <xsd:enumeration value="V02 - Mobile Equipment"/>
          <xsd:enumeration value="V03 - Transportable Equipment"/>
          <xsd:enumeration value="V04 - Protective Equipment"/>
          <xsd:enumeration value="V05 - Ancillary Equipment"/>
        </xsd:restriction>
      </xsd:simpleType>
    </xsd:element>
    <xsd:element name="Year" ma:index="12" nillable="true" ma:displayName="Year" ma:indexed="true" ma:internalName="Year" ma:readOnly="false">
      <xsd:simpleType>
        <xsd:restriction base="dms:Text"/>
      </xsd:simpleType>
    </xsd:element>
    <xsd:element name="DepartmentName" ma:index="13" nillable="true" ma:displayName="Department Name" ma:format="Dropdown" ma:indexed="true" ma:internalName="DepartmentName" ma:readOnly="false">
      <xsd:simpleType>
        <xsd:restriction base="dms:Choice">
          <xsd:enumeration value="Administration"/>
          <xsd:enumeration value="Clerks"/>
          <xsd:enumeration value="Economic Development"/>
          <xsd:enumeration value="Finance"/>
          <xsd:enumeration value="Fire"/>
          <xsd:enumeration value="Planning, Building &amp; Enforcement"/>
          <xsd:enumeration value="Public Works"/>
          <xsd:enumeration value="Recreation and Culture"/>
          <xsd:enumeration value="Waste Management"/>
        </xsd:restriction>
      </xsd:simpleType>
    </xsd:element>
    <xsd:element name="Topic" ma:index="14" nillable="true" ma:displayName="Topic" ma:indexed="true" ma:internalName="Topic"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d2a7d-eaa9-47f8-83e0-ab71aa50a57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5d00509-c813-4c7d-9c89-9a3bcf81c734" ContentTypeId="0x01010048CFD5B4EDE24B4A8220D13FA3C3485A0C" PreviousValue="false"/>
</file>

<file path=customXml/itemProps1.xml><?xml version="1.0" encoding="utf-8"?>
<ds:datastoreItem xmlns:ds="http://schemas.openxmlformats.org/officeDocument/2006/customXml" ds:itemID="{DC70D4AF-5DBE-4E05-ACCD-2BB5374F8FF8}">
  <ds:schemaRefs>
    <ds:schemaRef ds:uri="http://schemas.microsoft.com/sharepoint/v3/contenttype/forms"/>
  </ds:schemaRefs>
</ds:datastoreItem>
</file>

<file path=customXml/itemProps2.xml><?xml version="1.0" encoding="utf-8"?>
<ds:datastoreItem xmlns:ds="http://schemas.openxmlformats.org/officeDocument/2006/customXml" ds:itemID="{142A4DAE-F583-4855-83FA-902917522491}">
  <ds:schemaRef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b6e4dc83-bdc1-4c64-800e-7e67fb86e0ff"/>
    <ds:schemaRef ds:uri="http://www.w3.org/XML/1998/namespace"/>
    <ds:schemaRef ds:uri="http://purl.org/dc/terms/"/>
  </ds:schemaRefs>
</ds:datastoreItem>
</file>

<file path=customXml/itemProps3.xml><?xml version="1.0" encoding="utf-8"?>
<ds:datastoreItem xmlns:ds="http://schemas.openxmlformats.org/officeDocument/2006/customXml" ds:itemID="{F100D69F-3D08-4226-A450-B2F91A2B5756}">
  <ds:schemaRefs>
    <ds:schemaRef ds:uri="http://schemas.openxmlformats.org/officeDocument/2006/bibliography"/>
  </ds:schemaRefs>
</ds:datastoreItem>
</file>

<file path=customXml/itemProps4.xml><?xml version="1.0" encoding="utf-8"?>
<ds:datastoreItem xmlns:ds="http://schemas.openxmlformats.org/officeDocument/2006/customXml" ds:itemID="{85FAF913-1F63-4DC7-8F34-DFEB1E716F9B}"/>
</file>

<file path=customXml/itemProps5.xml><?xml version="1.0" encoding="utf-8"?>
<ds:datastoreItem xmlns:ds="http://schemas.openxmlformats.org/officeDocument/2006/customXml" ds:itemID="{78D427C6-E457-4CF3-9973-5FA49A7B68DD}"/>
</file>

<file path=docProps/app.xml><?xml version="1.0" encoding="utf-8"?>
<Properties xmlns="http://schemas.openxmlformats.org/officeDocument/2006/extended-properties" xmlns:vt="http://schemas.openxmlformats.org/officeDocument/2006/docPropsVTypes">
  <Template>Normal</Template>
  <TotalTime>1</TotalTime>
  <Pages>9</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Policy No. 93 -2023 Public Event Policy v.2.docx</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Amendment to Policy No. 93 -2023 Public Event Policy - to be revised May 16, 2023.docx</dc:title>
  <dc:subject/>
  <dc:creator>Nancy Johnston</dc:creator>
  <cp:keywords/>
  <dc:description/>
  <cp:lastModifiedBy>Nancy Johnston</cp:lastModifiedBy>
  <cp:revision>2</cp:revision>
  <cp:lastPrinted>2023-03-22T13:22:00Z</cp:lastPrinted>
  <dcterms:created xsi:type="dcterms:W3CDTF">2023-05-31T17:48:00Z</dcterms:created>
  <dcterms:modified xsi:type="dcterms:W3CDTF">2023-05-31T17:48:00Z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0x01010048CFD5B4EDE24B4A8220D13FA3C3485A0C000DBF9C5C7400384E8B3E9ADB13EB43EA0054B0864BF80EC347B930A741314E6837</vt:lpwstr>
  </property>
  <property fmtid="{D5CDD505-2E9C-101B-9397-08002B2CF9AE}" pid="3" name="MediaServiceImageTags">
    <vt:lpwstr/>
  </property>
  <property fmtid="{D5CDD505-2E9C-101B-9397-08002B2CF9AE}" pid="4" name="eSCRIBE Meeting Type Name">
    <vt:lpwstr>Regular Meeting</vt:lpwstr>
  </property>
</Properties>
</file>